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B16EF" w14:textId="328D47F0" w:rsidR="00E32591" w:rsidRPr="00A272BF" w:rsidRDefault="00E32591" w:rsidP="00FE27C3">
      <w:pPr>
        <w:spacing w:before="120" w:after="60" w:line="18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A272BF">
        <w:rPr>
          <w:rFonts w:asciiTheme="minorHAnsi" w:hAnsiTheme="minorHAnsi" w:cstheme="minorHAnsi"/>
          <w:b/>
          <w:color w:val="000000"/>
          <w:sz w:val="18"/>
          <w:szCs w:val="18"/>
        </w:rPr>
        <w:t>Согласие на обработку персональных данных, разрешенных субъектом персональных данных для распространения</w:t>
      </w:r>
    </w:p>
    <w:tbl>
      <w:tblPr>
        <w:tblW w:w="10622" w:type="dxa"/>
        <w:tblInd w:w="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10622"/>
      </w:tblGrid>
      <w:tr w:rsidR="00E32591" w:rsidRPr="00E32591" w14:paraId="331558CF" w14:textId="77777777" w:rsidTr="00A272BF">
        <w:trPr>
          <w:trHeight w:val="211"/>
        </w:trPr>
        <w:tc>
          <w:tcPr>
            <w:tcW w:w="10622" w:type="dxa"/>
            <w:shd w:val="clear" w:color="auto" w:fill="auto"/>
          </w:tcPr>
          <w:p w14:paraId="693BB82C" w14:textId="77777777" w:rsidR="00E32591" w:rsidRPr="00E32591" w:rsidRDefault="00E32591" w:rsidP="00FE27C3">
            <w:pPr>
              <w:spacing w:after="180" w:line="180" w:lineRule="auto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Theme="minorHAnsi" w:hAnsiTheme="minorHAnsi" w:cstheme="minorHAnsi"/>
                <w:sz w:val="18"/>
              </w:rPr>
              <w:t>Я,</w:t>
            </w:r>
          </w:p>
        </w:tc>
      </w:tr>
      <w:tr w:rsidR="00E32591" w:rsidRPr="00E32591" w14:paraId="1A9686A3" w14:textId="77777777" w:rsidTr="00A272BF">
        <w:trPr>
          <w:trHeight w:val="139"/>
        </w:trPr>
        <w:tc>
          <w:tcPr>
            <w:tcW w:w="10622" w:type="dxa"/>
            <w:shd w:val="clear" w:color="auto" w:fill="auto"/>
          </w:tcPr>
          <w:p w14:paraId="0E141533" w14:textId="77777777" w:rsidR="00E32591" w:rsidRDefault="00E32591" w:rsidP="00FE27C3">
            <w:pPr>
              <w:spacing w:after="180" w:line="1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C6CB9">
              <w:rPr>
                <w:rFonts w:asciiTheme="minorHAnsi" w:hAnsiTheme="minorHAnsi" w:cstheme="minorHAnsi"/>
                <w:sz w:val="18"/>
                <w:szCs w:val="18"/>
              </w:rPr>
              <w:t>проживающий(</w:t>
            </w:r>
            <w:proofErr w:type="spellStart"/>
            <w:r w:rsidRPr="004C6CB9">
              <w:rPr>
                <w:rFonts w:asciiTheme="minorHAnsi" w:hAnsiTheme="minorHAnsi" w:cstheme="minorHAnsi"/>
                <w:sz w:val="18"/>
                <w:szCs w:val="18"/>
              </w:rPr>
              <w:t>ая</w:t>
            </w:r>
            <w:proofErr w:type="spellEnd"/>
            <w:r w:rsidRPr="004C6CB9">
              <w:rPr>
                <w:rFonts w:asciiTheme="minorHAnsi" w:hAnsiTheme="minorHAnsi" w:cstheme="minorHAnsi"/>
                <w:sz w:val="18"/>
                <w:szCs w:val="18"/>
              </w:rPr>
              <w:t>) по адресу:</w:t>
            </w:r>
          </w:p>
          <w:p w14:paraId="7EF1BAC1" w14:textId="19452E76" w:rsidR="00B64954" w:rsidRPr="004C6CB9" w:rsidRDefault="00B64954" w:rsidP="00FE27C3">
            <w:pPr>
              <w:spacing w:after="180" w:line="1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BB7CCE5" w14:textId="39D0320E" w:rsidR="00E32591" w:rsidRPr="00093059" w:rsidRDefault="00E32591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asciiTheme="minorHAnsi" w:hAnsiTheme="minorHAnsi" w:cstheme="minorHAnsi"/>
          <w:sz w:val="18"/>
          <w:szCs w:val="18"/>
        </w:rPr>
      </w:pPr>
      <w:bookmarkStart w:id="0" w:name="_Hlk127142376"/>
      <w:r w:rsidRPr="00093059">
        <w:rPr>
          <w:rFonts w:asciiTheme="minorHAnsi" w:hAnsiTheme="minorHAnsi" w:cstheme="minorHAnsi"/>
          <w:sz w:val="18"/>
          <w:szCs w:val="20"/>
        </w:rPr>
        <w:t xml:space="preserve">Даю </w:t>
      </w:r>
      <w:bookmarkStart w:id="1" w:name="_Hlk134171566"/>
      <w:r w:rsidR="00ED29D7" w:rsidRPr="00ED29D7">
        <w:rPr>
          <w:rFonts w:asciiTheme="minorHAnsi" w:hAnsiTheme="minorHAnsi" w:cstheme="minorHAnsi"/>
          <w:sz w:val="18"/>
          <w:szCs w:val="16"/>
        </w:rPr>
        <w:t>Обществ</w:t>
      </w:r>
      <w:r w:rsidR="00ED29D7">
        <w:rPr>
          <w:rFonts w:asciiTheme="minorHAnsi" w:hAnsiTheme="minorHAnsi" w:cstheme="minorHAnsi"/>
          <w:sz w:val="18"/>
          <w:szCs w:val="16"/>
        </w:rPr>
        <w:t>у</w:t>
      </w:r>
      <w:r w:rsidR="00ED29D7" w:rsidRPr="00ED29D7">
        <w:rPr>
          <w:rFonts w:asciiTheme="minorHAnsi" w:hAnsiTheme="minorHAnsi" w:cstheme="minorHAnsi"/>
          <w:sz w:val="18"/>
          <w:szCs w:val="16"/>
        </w:rPr>
        <w:t xml:space="preserve"> с ограниченной ответственностью «</w:t>
      </w:r>
      <w:r w:rsidR="000050B0" w:rsidRPr="000050B0">
        <w:rPr>
          <w:rFonts w:asciiTheme="minorHAnsi" w:hAnsiTheme="minorHAnsi" w:cstheme="minorHAnsi"/>
          <w:sz w:val="18"/>
          <w:szCs w:val="16"/>
        </w:rPr>
        <w:t>_______________</w:t>
      </w:r>
      <w:r w:rsidR="00ED29D7" w:rsidRPr="00ED29D7">
        <w:rPr>
          <w:rFonts w:asciiTheme="minorHAnsi" w:hAnsiTheme="minorHAnsi" w:cstheme="minorHAnsi"/>
          <w:sz w:val="18"/>
          <w:szCs w:val="16"/>
        </w:rPr>
        <w:t xml:space="preserve">», расположенное по адресу: </w:t>
      </w:r>
      <w:r w:rsidR="000050B0" w:rsidRPr="000050B0">
        <w:rPr>
          <w:rFonts w:asciiTheme="minorHAnsi" w:hAnsiTheme="minorHAnsi" w:cstheme="minorHAnsi"/>
          <w:sz w:val="18"/>
          <w:szCs w:val="16"/>
        </w:rPr>
        <w:t>____________</w:t>
      </w:r>
      <w:r w:rsidR="00ED29D7" w:rsidRPr="00ED29D7">
        <w:rPr>
          <w:rFonts w:asciiTheme="minorHAnsi" w:hAnsiTheme="minorHAnsi" w:cstheme="minorHAnsi"/>
          <w:sz w:val="18"/>
          <w:szCs w:val="16"/>
        </w:rPr>
        <w:t>, ОГРН</w:t>
      </w:r>
      <w:r w:rsidR="000050B0" w:rsidRPr="000050B0">
        <w:rPr>
          <w:rFonts w:asciiTheme="minorHAnsi" w:hAnsiTheme="minorHAnsi" w:cstheme="minorHAnsi"/>
          <w:sz w:val="18"/>
          <w:szCs w:val="16"/>
        </w:rPr>
        <w:t>:</w:t>
      </w:r>
      <w:r w:rsidR="00ED29D7" w:rsidRPr="00ED29D7">
        <w:rPr>
          <w:rFonts w:asciiTheme="minorHAnsi" w:hAnsiTheme="minorHAnsi" w:cstheme="minorHAnsi"/>
          <w:sz w:val="18"/>
          <w:szCs w:val="16"/>
        </w:rPr>
        <w:t xml:space="preserve"> </w:t>
      </w:r>
      <w:r w:rsidR="000050B0" w:rsidRPr="000050B0">
        <w:rPr>
          <w:rFonts w:asciiTheme="minorHAnsi" w:hAnsiTheme="minorHAnsi" w:cstheme="minorHAnsi"/>
          <w:sz w:val="18"/>
          <w:szCs w:val="16"/>
        </w:rPr>
        <w:t>_________</w:t>
      </w:r>
      <w:r w:rsidR="00ED29D7" w:rsidRPr="00ED29D7">
        <w:rPr>
          <w:rFonts w:asciiTheme="minorHAnsi" w:hAnsiTheme="minorHAnsi" w:cstheme="minorHAnsi"/>
          <w:sz w:val="18"/>
          <w:szCs w:val="16"/>
        </w:rPr>
        <w:t>, ИНН</w:t>
      </w:r>
      <w:r w:rsidR="000050B0" w:rsidRPr="000050B0">
        <w:rPr>
          <w:rFonts w:asciiTheme="minorHAnsi" w:hAnsiTheme="minorHAnsi" w:cstheme="minorHAnsi"/>
          <w:sz w:val="18"/>
          <w:szCs w:val="16"/>
        </w:rPr>
        <w:t>:</w:t>
      </w:r>
      <w:r w:rsidR="000050B0" w:rsidRPr="00ED29D7">
        <w:rPr>
          <w:rFonts w:asciiTheme="minorHAnsi" w:hAnsiTheme="minorHAnsi" w:cstheme="minorHAnsi"/>
          <w:sz w:val="18"/>
          <w:szCs w:val="16"/>
        </w:rPr>
        <w:t xml:space="preserve"> </w:t>
      </w:r>
      <w:r w:rsidR="000050B0" w:rsidRPr="000050B0">
        <w:rPr>
          <w:rFonts w:asciiTheme="minorHAnsi" w:hAnsiTheme="minorHAnsi" w:cstheme="minorHAnsi"/>
          <w:sz w:val="18"/>
          <w:szCs w:val="16"/>
        </w:rPr>
        <w:t>_________</w:t>
      </w:r>
      <w:bookmarkEnd w:id="1"/>
      <w:r w:rsidRPr="00093059">
        <w:rPr>
          <w:rFonts w:asciiTheme="minorHAnsi" w:hAnsiTheme="minorHAnsi" w:cstheme="minorHAnsi"/>
          <w:sz w:val="18"/>
          <w:szCs w:val="16"/>
        </w:rPr>
        <w:t xml:space="preserve">, настоящее Согласие на обработку персональных данных, разрешенных мной для распространения (далее – «Согласие»), </w:t>
      </w:r>
      <w:bookmarkStart w:id="2" w:name="_Hlk137739929"/>
      <w:r w:rsidR="00DF6908" w:rsidRPr="00673177">
        <w:rPr>
          <w:rFonts w:cs="Calibri"/>
          <w:sz w:val="18"/>
          <w:szCs w:val="16"/>
        </w:rPr>
        <w:t xml:space="preserve">с целью </w:t>
      </w:r>
      <w:r w:rsidR="000050B0">
        <w:rPr>
          <w:rFonts w:cs="Calibri"/>
          <w:b/>
          <w:bCs/>
          <w:sz w:val="18"/>
          <w:szCs w:val="16"/>
        </w:rPr>
        <w:t>ведения основной</w:t>
      </w:r>
      <w:r w:rsidR="00F56E8A" w:rsidRPr="00F56E8A">
        <w:rPr>
          <w:rFonts w:cs="Calibri"/>
          <w:b/>
          <w:bCs/>
          <w:sz w:val="18"/>
          <w:szCs w:val="16"/>
        </w:rPr>
        <w:t xml:space="preserve"> деятельности</w:t>
      </w:r>
      <w:r w:rsidR="00DF6908" w:rsidRPr="00673177">
        <w:rPr>
          <w:rFonts w:cs="Calibri"/>
          <w:sz w:val="18"/>
          <w:szCs w:val="16"/>
        </w:rPr>
        <w:t xml:space="preserve"> Оператор</w:t>
      </w:r>
      <w:r w:rsidR="00F56E8A">
        <w:rPr>
          <w:rFonts w:cs="Calibri"/>
          <w:sz w:val="18"/>
          <w:szCs w:val="16"/>
        </w:rPr>
        <w:t>а</w:t>
      </w:r>
      <w:r w:rsidR="008A0D35">
        <w:rPr>
          <w:rFonts w:cs="Calibri"/>
          <w:sz w:val="18"/>
          <w:szCs w:val="16"/>
        </w:rPr>
        <w:t xml:space="preserve"> </w:t>
      </w:r>
      <w:r w:rsidR="008A0D35" w:rsidRPr="00CC7028">
        <w:rPr>
          <w:rFonts w:cs="Calibri"/>
          <w:sz w:val="18"/>
          <w:szCs w:val="16"/>
        </w:rPr>
        <w:t>(далее – «Цель»)</w:t>
      </w:r>
      <w:r w:rsidR="008A0D35" w:rsidRPr="00CC7028">
        <w:rPr>
          <w:sz w:val="18"/>
          <w:szCs w:val="20"/>
        </w:rPr>
        <w:t>,</w:t>
      </w:r>
      <w:r w:rsidR="008A0D35">
        <w:rPr>
          <w:sz w:val="18"/>
          <w:szCs w:val="20"/>
        </w:rPr>
        <w:t xml:space="preserve"> </w:t>
      </w:r>
      <w:r w:rsidR="008A0D35" w:rsidRPr="00ED1C90">
        <w:rPr>
          <w:sz w:val="18"/>
          <w:szCs w:val="20"/>
        </w:rPr>
        <w:t>подразумевающую</w:t>
      </w:r>
      <w:bookmarkEnd w:id="2"/>
      <w:r w:rsidR="00DF6908">
        <w:rPr>
          <w:rFonts w:cs="Calibri"/>
          <w:sz w:val="18"/>
          <w:szCs w:val="16"/>
        </w:rPr>
        <w:t xml:space="preserve"> </w:t>
      </w:r>
      <w:r w:rsidR="00F56E8A" w:rsidRPr="008A0D35">
        <w:rPr>
          <w:rFonts w:cs="Calibri"/>
          <w:i/>
          <w:iCs/>
          <w:sz w:val="18"/>
          <w:szCs w:val="16"/>
        </w:rPr>
        <w:t>осуществлени</w:t>
      </w:r>
      <w:r w:rsidR="008A0D35" w:rsidRPr="008A0D35">
        <w:rPr>
          <w:rFonts w:cs="Calibri"/>
          <w:i/>
          <w:iCs/>
          <w:sz w:val="18"/>
          <w:szCs w:val="16"/>
        </w:rPr>
        <w:t>е</w:t>
      </w:r>
      <w:r w:rsidR="00F56E8A" w:rsidRPr="008A0D35">
        <w:rPr>
          <w:rFonts w:cs="Calibri"/>
          <w:i/>
          <w:iCs/>
          <w:sz w:val="18"/>
          <w:szCs w:val="16"/>
        </w:rPr>
        <w:t xml:space="preserve"> прав, выполнения обязанностей и соблюдение запретов, предусмотренных правилами/кодексами надлежащей практики и этики (включая Кодекс надлежащей практики Ассоциации международных фармацевтических производителей (AIPM)</w:t>
      </w:r>
      <w:r w:rsidR="00F56E8A" w:rsidRPr="00F56E8A">
        <w:rPr>
          <w:rFonts w:cs="Calibri"/>
          <w:sz w:val="18"/>
          <w:szCs w:val="16"/>
        </w:rPr>
        <w:t>.</w:t>
      </w:r>
    </w:p>
    <w:p w14:paraId="753C3113" w14:textId="77777777" w:rsidR="00E32591" w:rsidRPr="00E32591" w:rsidRDefault="00E32591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asciiTheme="minorHAnsi" w:hAnsiTheme="minorHAnsi" w:cstheme="minorHAnsi"/>
          <w:sz w:val="18"/>
          <w:szCs w:val="18"/>
        </w:rPr>
      </w:pPr>
      <w:r w:rsidRPr="00E32591">
        <w:rPr>
          <w:rFonts w:asciiTheme="minorHAnsi" w:hAnsiTheme="minorHAnsi" w:cstheme="minorHAnsi"/>
          <w:sz w:val="18"/>
          <w:szCs w:val="18"/>
        </w:rPr>
        <w:t xml:space="preserve">Оператор вправе </w:t>
      </w:r>
      <w:bookmarkStart w:id="3" w:name="_Hlk63622076"/>
      <w:r w:rsidRPr="00E32591">
        <w:rPr>
          <w:rFonts w:asciiTheme="minorHAnsi" w:hAnsiTheme="minorHAnsi" w:cstheme="minorHAnsi"/>
          <w:sz w:val="18"/>
          <w:szCs w:val="18"/>
        </w:rPr>
        <w:t>обрабатывать следующие персональные данные (далее – «Персональные данные»)</w:t>
      </w:r>
      <w:bookmarkEnd w:id="3"/>
      <w:r w:rsidRPr="00E32591">
        <w:rPr>
          <w:rFonts w:asciiTheme="minorHAnsi" w:hAnsiTheme="minorHAnsi" w:cstheme="minorHAnsi"/>
          <w:sz w:val="18"/>
          <w:szCs w:val="18"/>
        </w:rPr>
        <w:t xml:space="preserve"> </w:t>
      </w:r>
      <w:r w:rsidRPr="00E32591">
        <w:rPr>
          <w:rFonts w:asciiTheme="minorHAnsi" w:hAnsiTheme="minorHAnsi" w:cstheme="minorHAnsi"/>
          <w:sz w:val="18"/>
          <w:szCs w:val="16"/>
        </w:rPr>
        <w:t>[</w:t>
      </w:r>
      <w:r w:rsidRPr="00E32591">
        <w:rPr>
          <w:rFonts w:asciiTheme="minorHAnsi" w:hAnsiTheme="minorHAnsi" w:cstheme="minorHAnsi"/>
          <w:b/>
          <w:bCs/>
          <w:sz w:val="18"/>
          <w:szCs w:val="16"/>
        </w:rPr>
        <w:t>необходимо выбрать</w:t>
      </w:r>
      <w:r w:rsidRPr="00E32591">
        <w:rPr>
          <w:rFonts w:asciiTheme="minorHAnsi" w:hAnsiTheme="minorHAnsi" w:cstheme="minorHAnsi"/>
          <w:i/>
          <w:iCs/>
          <w:sz w:val="18"/>
          <w:szCs w:val="16"/>
        </w:rPr>
        <w:t xml:space="preserve"> одно из значений по каждому из пунктов</w:t>
      </w:r>
      <w:r w:rsidRPr="00E32591">
        <w:rPr>
          <w:rFonts w:asciiTheme="minorHAnsi" w:hAnsiTheme="minorHAnsi" w:cstheme="minorHAnsi"/>
          <w:sz w:val="18"/>
          <w:szCs w:val="16"/>
        </w:rPr>
        <w:t>]</w:t>
      </w:r>
      <w:r w:rsidRPr="00E32591">
        <w:rPr>
          <w:rFonts w:asciiTheme="minorHAnsi" w:hAnsiTheme="minorHAnsi" w:cstheme="minorHAnsi"/>
          <w:sz w:val="18"/>
          <w:szCs w:val="18"/>
        </w:rPr>
        <w:t>:</w:t>
      </w:r>
    </w:p>
    <w:tbl>
      <w:tblPr>
        <w:tblW w:w="893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6520"/>
        <w:gridCol w:w="2410"/>
      </w:tblGrid>
      <w:tr w:rsidR="000050B0" w:rsidRPr="00E32591" w14:paraId="144E6F02" w14:textId="34CE9F20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21339579" w14:textId="77777777" w:rsidR="000050B0" w:rsidRPr="00E32591" w:rsidRDefault="000050B0" w:rsidP="00FE27C3">
            <w:pPr>
              <w:spacing w:line="180" w:lineRule="auto"/>
              <w:ind w:right="-6"/>
              <w:contextualSpacing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Персональные данные: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52FA0844" w14:textId="77777777" w:rsidR="000050B0" w:rsidRPr="00E32591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Разрешаю распростран</w:t>
            </w:r>
            <w:bookmarkStart w:id="4" w:name="_GoBack"/>
            <w:bookmarkEnd w:id="4"/>
            <w:r w:rsidRPr="00E3259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ение:</w:t>
            </w:r>
          </w:p>
        </w:tc>
      </w:tr>
      <w:tr w:rsidR="000050B0" w:rsidRPr="00E32591" w14:paraId="476BEDD9" w14:textId="2F2B0B5B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20055407" w14:textId="432F385D" w:rsidR="000050B0" w:rsidRPr="00E32591" w:rsidRDefault="000050B0" w:rsidP="00FE27C3">
            <w:pPr>
              <w:numPr>
                <w:ilvl w:val="0"/>
                <w:numId w:val="3"/>
              </w:numPr>
              <w:spacing w:line="180" w:lineRule="auto"/>
              <w:ind w:left="429" w:right="-6" w:hanging="429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bookmarkStart w:id="5" w:name="_Hlk42089852"/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>фамилия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07756225" w14:textId="262133B2" w:rsidR="000050B0" w:rsidRPr="00E32591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ДА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или  НЕТ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</w:p>
        </w:tc>
      </w:tr>
      <w:tr w:rsidR="000050B0" w:rsidRPr="00E32591" w14:paraId="46B97AD3" w14:textId="64F9110E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12906937" w14:textId="517CF02B" w:rsidR="000050B0" w:rsidRPr="00E32591" w:rsidRDefault="000050B0" w:rsidP="00FE27C3">
            <w:pPr>
              <w:numPr>
                <w:ilvl w:val="0"/>
                <w:numId w:val="3"/>
              </w:numPr>
              <w:spacing w:line="180" w:lineRule="auto"/>
              <w:ind w:left="429" w:right="-6" w:hanging="429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>имя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49210C1E" w14:textId="62C8F36D" w:rsidR="000050B0" w:rsidRPr="00E32591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ДА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или  НЕТ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</w:p>
        </w:tc>
      </w:tr>
      <w:tr w:rsidR="000050B0" w:rsidRPr="00E32591" w14:paraId="3FE6B45B" w14:textId="032C302A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54A9D7E7" w14:textId="172F082C" w:rsidR="000050B0" w:rsidRPr="00E32591" w:rsidRDefault="000050B0" w:rsidP="00FE27C3">
            <w:pPr>
              <w:numPr>
                <w:ilvl w:val="0"/>
                <w:numId w:val="3"/>
              </w:numPr>
              <w:spacing w:line="180" w:lineRule="auto"/>
              <w:ind w:left="429" w:right="-6" w:hanging="429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>отчество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12CC9E4D" w14:textId="052F7236" w:rsidR="000050B0" w:rsidRPr="00E32591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ДА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или  НЕТ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</w:p>
        </w:tc>
      </w:tr>
      <w:tr w:rsidR="000050B0" w:rsidRPr="00E32591" w14:paraId="1A5094FB" w14:textId="316062E7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10A1E89E" w14:textId="3251B077" w:rsidR="000050B0" w:rsidRPr="00E32591" w:rsidRDefault="000050B0" w:rsidP="00FE27C3">
            <w:pPr>
              <w:numPr>
                <w:ilvl w:val="0"/>
                <w:numId w:val="3"/>
              </w:numPr>
              <w:spacing w:line="180" w:lineRule="auto"/>
              <w:ind w:left="429" w:right="-6" w:hanging="429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90AF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основная территория деятельности (страна, населенный пункт) 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2E65BBE8" w14:textId="30E2779B" w:rsidR="000050B0" w:rsidRPr="00E32591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ДА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или  НЕТ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</w:p>
        </w:tc>
      </w:tr>
      <w:tr w:rsidR="000050B0" w:rsidRPr="00E32591" w14:paraId="142E8D08" w14:textId="0EB21856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4DABCC0E" w14:textId="20CFE5EB" w:rsidR="000050B0" w:rsidRPr="00CC6F57" w:rsidRDefault="000050B0" w:rsidP="00FE27C3">
            <w:pPr>
              <w:numPr>
                <w:ilvl w:val="0"/>
                <w:numId w:val="3"/>
              </w:numPr>
              <w:spacing w:line="180" w:lineRule="auto"/>
              <w:ind w:left="429" w:right="-6" w:hanging="429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90AF2">
              <w:rPr>
                <w:rFonts w:asciiTheme="minorHAnsi" w:eastAsia="Calibri" w:hAnsiTheme="minorHAnsi" w:cstheme="minorHAnsi"/>
                <w:sz w:val="18"/>
                <w:szCs w:val="18"/>
              </w:rPr>
              <w:t>юридический адрес основного места осуществления деятельности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52C02002" w14:textId="5FCA06D2" w:rsidR="000050B0" w:rsidRPr="00E32591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ДА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или  НЕТ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</w:p>
        </w:tc>
      </w:tr>
      <w:tr w:rsidR="000050B0" w:rsidRPr="00E32591" w14:paraId="6B5F65A3" w14:textId="305B36F4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2CCEEECB" w14:textId="08B0B756" w:rsidR="000050B0" w:rsidRPr="00D173CD" w:rsidRDefault="000050B0" w:rsidP="00FE27C3">
            <w:pPr>
              <w:numPr>
                <w:ilvl w:val="0"/>
                <w:numId w:val="3"/>
              </w:numPr>
              <w:spacing w:line="180" w:lineRule="auto"/>
              <w:ind w:left="429" w:right="-6" w:hanging="429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173CD">
              <w:rPr>
                <w:rFonts w:asciiTheme="minorHAnsi" w:eastAsia="Calibri" w:hAnsiTheme="minorHAnsi" w:cstheme="minorHAnsi"/>
                <w:sz w:val="18"/>
                <w:szCs w:val="18"/>
              </w:rPr>
              <w:t>уникальный идентификационный номер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19ABB585" w14:textId="7E760DBE" w:rsidR="000050B0" w:rsidRPr="00D173CD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173C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ДА </w:t>
            </w:r>
            <w:r w:rsidRPr="00D173CD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D173C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или  НЕТ </w:t>
            </w:r>
            <w:r w:rsidRPr="00D173CD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</w:p>
        </w:tc>
      </w:tr>
      <w:tr w:rsidR="000050B0" w:rsidRPr="00E32591" w14:paraId="415F6D62" w14:textId="671CACF4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62DDA945" w14:textId="3B123D2C" w:rsidR="000050B0" w:rsidRPr="00D173CD" w:rsidRDefault="000050B0" w:rsidP="00FE27C3">
            <w:pPr>
              <w:numPr>
                <w:ilvl w:val="0"/>
                <w:numId w:val="3"/>
              </w:numPr>
              <w:spacing w:line="180" w:lineRule="auto"/>
              <w:ind w:left="429" w:right="-6" w:hanging="429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173C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информация о пожертвованиях и грантах в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мою </w:t>
            </w:r>
            <w:r w:rsidRPr="00D173CD">
              <w:rPr>
                <w:rFonts w:asciiTheme="minorHAnsi" w:eastAsia="Calibri" w:hAnsiTheme="minorHAnsi" w:cstheme="minorHAnsi"/>
                <w:sz w:val="18"/>
                <w:szCs w:val="18"/>
              </w:rPr>
              <w:t>пользу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6CB39B73" w14:textId="47516236" w:rsidR="000050B0" w:rsidRPr="00D173CD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173C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ДА </w:t>
            </w:r>
            <w:r w:rsidRPr="00D173CD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D173C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или  НЕТ </w:t>
            </w:r>
            <w:r w:rsidRPr="00D173CD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</w:p>
        </w:tc>
      </w:tr>
      <w:tr w:rsidR="000050B0" w:rsidRPr="00E32591" w14:paraId="431391B9" w14:textId="4889D49F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13AE9F99" w14:textId="4155FE10" w:rsidR="000050B0" w:rsidRPr="00605474" w:rsidRDefault="000050B0" w:rsidP="00FE27C3">
            <w:pPr>
              <w:numPr>
                <w:ilvl w:val="0"/>
                <w:numId w:val="3"/>
              </w:numPr>
              <w:spacing w:line="180" w:lineRule="auto"/>
              <w:ind w:left="429" w:right="-6" w:hanging="429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90AF2">
              <w:rPr>
                <w:rFonts w:asciiTheme="minorHAnsi" w:eastAsia="Calibri" w:hAnsiTheme="minorHAnsi" w:cstheme="minorHAnsi"/>
                <w:sz w:val="18"/>
                <w:szCs w:val="18"/>
              </w:rPr>
              <w:t>информация о покрытии расходов, связанных с проведением мероприятий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2D2D6F4C" w14:textId="23C49649" w:rsidR="000050B0" w:rsidRPr="00E32591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ДА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или  НЕТ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</w:p>
        </w:tc>
      </w:tr>
      <w:tr w:rsidR="000050B0" w:rsidRPr="00E32591" w14:paraId="4B7165A9" w14:textId="48A42C5A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2B64F5B5" w14:textId="1B007060" w:rsidR="000050B0" w:rsidRPr="00DF6908" w:rsidRDefault="000050B0" w:rsidP="00FE27C3">
            <w:pPr>
              <w:numPr>
                <w:ilvl w:val="0"/>
                <w:numId w:val="3"/>
              </w:numPr>
              <w:spacing w:line="180" w:lineRule="auto"/>
              <w:ind w:left="429" w:right="-6" w:hanging="429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90AF2">
              <w:rPr>
                <w:rFonts w:asciiTheme="minorHAnsi" w:eastAsia="Calibri" w:hAnsiTheme="minorHAnsi" w:cstheme="minorHAnsi"/>
                <w:sz w:val="18"/>
                <w:szCs w:val="18"/>
              </w:rPr>
              <w:t>информация о платежах за оказание услуг и консультирование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5B32EB15" w14:textId="354ED097" w:rsidR="000050B0" w:rsidRPr="00E32591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ДА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или  НЕТ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</w:p>
        </w:tc>
      </w:tr>
      <w:tr w:rsidR="000050B0" w:rsidRPr="00E32591" w14:paraId="1AB7E769" w14:textId="6FF2AB41" w:rsidTr="000050B0">
        <w:tc>
          <w:tcPr>
            <w:tcW w:w="6520" w:type="dxa"/>
            <w:tcMar>
              <w:left w:w="0" w:type="dxa"/>
              <w:right w:w="57" w:type="dxa"/>
            </w:tcMar>
          </w:tcPr>
          <w:p w14:paraId="5855E6D9" w14:textId="7AE3CE11" w:rsidR="000050B0" w:rsidRPr="00DF6908" w:rsidRDefault="000050B0" w:rsidP="00FE27C3">
            <w:pPr>
              <w:numPr>
                <w:ilvl w:val="0"/>
                <w:numId w:val="3"/>
              </w:numPr>
              <w:spacing w:line="180" w:lineRule="auto"/>
              <w:ind w:left="429" w:right="-6" w:hanging="429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90AF2">
              <w:rPr>
                <w:rFonts w:asciiTheme="minorHAnsi" w:eastAsia="Calibri" w:hAnsiTheme="minorHAnsi" w:cstheme="minorHAnsi"/>
                <w:sz w:val="18"/>
                <w:szCs w:val="18"/>
              </w:rPr>
              <w:t>информация об общих суммах вознаграждения</w:t>
            </w:r>
          </w:p>
        </w:tc>
        <w:tc>
          <w:tcPr>
            <w:tcW w:w="2410" w:type="dxa"/>
            <w:tcMar>
              <w:left w:w="0" w:type="dxa"/>
              <w:right w:w="57" w:type="dxa"/>
            </w:tcMar>
          </w:tcPr>
          <w:p w14:paraId="72860698" w14:textId="2BA4F378" w:rsidR="000050B0" w:rsidRPr="00E32591" w:rsidRDefault="000050B0" w:rsidP="00FE27C3">
            <w:pPr>
              <w:spacing w:line="180" w:lineRule="auto"/>
              <w:ind w:right="-6"/>
              <w:contextualSpacing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ДА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или  НЕТ </w:t>
            </w: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</w:p>
        </w:tc>
      </w:tr>
    </w:tbl>
    <w:p w14:paraId="1EA4D4FA" w14:textId="6657CE03" w:rsidR="00F56E8A" w:rsidRPr="00E32591" w:rsidRDefault="00F56E8A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asciiTheme="minorHAnsi" w:hAnsiTheme="minorHAnsi" w:cstheme="minorHAnsi"/>
          <w:sz w:val="18"/>
          <w:szCs w:val="16"/>
        </w:rPr>
      </w:pPr>
      <w:bookmarkStart w:id="6" w:name="_Hlk31728190"/>
      <w:bookmarkEnd w:id="0"/>
      <w:bookmarkEnd w:id="5"/>
      <w:r w:rsidRPr="00E32591">
        <w:rPr>
          <w:rFonts w:asciiTheme="minorHAnsi" w:hAnsiTheme="minorHAnsi" w:cstheme="minorHAnsi"/>
          <w:sz w:val="18"/>
          <w:szCs w:val="16"/>
        </w:rPr>
        <w:t>Сведения об информационных ресурсах Оператора, посредством которых буд</w:t>
      </w:r>
      <w:r w:rsidR="000050B0">
        <w:rPr>
          <w:rFonts w:asciiTheme="minorHAnsi" w:hAnsiTheme="minorHAnsi" w:cstheme="minorHAnsi"/>
          <w:sz w:val="18"/>
          <w:szCs w:val="16"/>
        </w:rPr>
        <w:t>у</w:t>
      </w:r>
      <w:r w:rsidRPr="00E32591">
        <w:rPr>
          <w:rFonts w:asciiTheme="minorHAnsi" w:hAnsiTheme="minorHAnsi" w:cstheme="minorHAnsi"/>
          <w:sz w:val="18"/>
          <w:szCs w:val="16"/>
        </w:rPr>
        <w:t xml:space="preserve">т осуществляться предоставление доступа (раскрытие) </w:t>
      </w:r>
      <w:r w:rsidR="00AD14F8">
        <w:rPr>
          <w:rStyle w:val="normaltextrun"/>
          <w:rFonts w:asciiTheme="minorHAnsi" w:hAnsiTheme="minorHAnsi" w:cstheme="minorHAnsi"/>
          <w:sz w:val="18"/>
          <w:szCs w:val="18"/>
        </w:rPr>
        <w:t xml:space="preserve"> неограниченному (неопределенному)</w:t>
      </w:r>
      <w:r w:rsidRPr="00E32591">
        <w:rPr>
          <w:rFonts w:asciiTheme="minorHAnsi" w:hAnsiTheme="minorHAnsi" w:cstheme="minorHAnsi"/>
          <w:sz w:val="18"/>
          <w:szCs w:val="16"/>
        </w:rPr>
        <w:t xml:space="preserve"> кругу лиц и иные действия с Персональными данными:</w:t>
      </w:r>
    </w:p>
    <w:p w14:paraId="2E08B672" w14:textId="054348E0" w:rsidR="00ED29D7" w:rsidRPr="000050B0" w:rsidRDefault="00ED29D7" w:rsidP="00FE27C3">
      <w:pPr>
        <w:pStyle w:val="af6"/>
        <w:numPr>
          <w:ilvl w:val="1"/>
          <w:numId w:val="2"/>
        </w:numPr>
        <w:spacing w:line="180" w:lineRule="auto"/>
        <w:rPr>
          <w:rFonts w:asciiTheme="minorHAnsi" w:hAnsiTheme="minorHAnsi" w:cstheme="minorHAnsi"/>
          <w:sz w:val="18"/>
          <w:szCs w:val="18"/>
        </w:rPr>
      </w:pPr>
      <w:r w:rsidRPr="000050B0">
        <w:rPr>
          <w:rFonts w:asciiTheme="minorHAnsi" w:hAnsiTheme="minorHAnsi" w:cstheme="minorHAnsi"/>
          <w:sz w:val="18"/>
          <w:szCs w:val="18"/>
          <w:lang w:val="en-US"/>
        </w:rPr>
        <w:t>https</w:t>
      </w:r>
      <w:r w:rsidRPr="000050B0">
        <w:rPr>
          <w:rFonts w:asciiTheme="minorHAnsi" w:hAnsiTheme="minorHAnsi" w:cstheme="minorHAnsi"/>
          <w:sz w:val="18"/>
          <w:szCs w:val="18"/>
        </w:rPr>
        <w:t>://</w:t>
      </w:r>
      <w:r w:rsidRPr="000050B0">
        <w:rPr>
          <w:rFonts w:asciiTheme="minorHAnsi" w:hAnsiTheme="minorHAnsi" w:cstheme="minorHAnsi"/>
          <w:sz w:val="18"/>
          <w:szCs w:val="18"/>
          <w:lang w:val="en-US"/>
        </w:rPr>
        <w:t>www</w:t>
      </w:r>
      <w:r w:rsidRPr="000050B0">
        <w:rPr>
          <w:rFonts w:asciiTheme="minorHAnsi" w:hAnsiTheme="minorHAnsi" w:cstheme="minorHAnsi"/>
          <w:sz w:val="18"/>
          <w:szCs w:val="18"/>
        </w:rPr>
        <w:t>.</w:t>
      </w:r>
      <w:r w:rsidR="000050B0" w:rsidRPr="000050B0">
        <w:rPr>
          <w:rFonts w:asciiTheme="minorHAnsi" w:hAnsiTheme="minorHAnsi" w:cstheme="minorHAnsi"/>
          <w:sz w:val="18"/>
          <w:szCs w:val="18"/>
        </w:rPr>
        <w:t>_____</w:t>
      </w:r>
      <w:r w:rsidRPr="000050B0">
        <w:rPr>
          <w:rFonts w:asciiTheme="minorHAnsi" w:hAnsiTheme="minorHAnsi" w:cstheme="minorHAnsi"/>
          <w:sz w:val="18"/>
          <w:szCs w:val="18"/>
        </w:rPr>
        <w:t>.</w:t>
      </w:r>
      <w:proofErr w:type="spellStart"/>
      <w:r w:rsidR="000050B0">
        <w:rPr>
          <w:rFonts w:asciiTheme="minorHAnsi" w:hAnsiTheme="minorHAnsi" w:cstheme="minorHAnsi"/>
          <w:sz w:val="18"/>
          <w:szCs w:val="18"/>
          <w:lang w:val="en-US"/>
        </w:rPr>
        <w:t>ru</w:t>
      </w:r>
      <w:proofErr w:type="spellEnd"/>
      <w:r w:rsidRPr="000050B0">
        <w:rPr>
          <w:rFonts w:asciiTheme="minorHAnsi" w:hAnsiTheme="minorHAnsi" w:cstheme="minorHAnsi"/>
          <w:sz w:val="18"/>
          <w:szCs w:val="18"/>
        </w:rPr>
        <w:t>/</w:t>
      </w:r>
      <w:r w:rsidRPr="000050B0">
        <w:rPr>
          <w:rFonts w:asciiTheme="minorHAnsi" w:hAnsiTheme="minorHAnsi" w:cstheme="minorHAnsi"/>
          <w:sz w:val="18"/>
          <w:szCs w:val="18"/>
          <w:lang w:val="en-US"/>
        </w:rPr>
        <w:t>information</w:t>
      </w:r>
      <w:r w:rsidRPr="000050B0">
        <w:rPr>
          <w:rFonts w:asciiTheme="minorHAnsi" w:hAnsiTheme="minorHAnsi" w:cstheme="minorHAnsi"/>
          <w:sz w:val="18"/>
          <w:szCs w:val="18"/>
        </w:rPr>
        <w:t>/</w:t>
      </w:r>
    </w:p>
    <w:p w14:paraId="26F9D343" w14:textId="74ACD1B8" w:rsidR="00ED29D7" w:rsidRPr="000050B0" w:rsidRDefault="00ED29D7" w:rsidP="00FE27C3">
      <w:pPr>
        <w:pStyle w:val="af6"/>
        <w:numPr>
          <w:ilvl w:val="1"/>
          <w:numId w:val="2"/>
        </w:numPr>
        <w:spacing w:after="0" w:line="180" w:lineRule="auto"/>
        <w:contextualSpacing w:val="0"/>
        <w:rPr>
          <w:rFonts w:asciiTheme="minorHAnsi" w:hAnsiTheme="minorHAnsi" w:cstheme="minorHAnsi"/>
          <w:sz w:val="18"/>
          <w:szCs w:val="18"/>
        </w:rPr>
      </w:pPr>
      <w:r w:rsidRPr="000050B0">
        <w:rPr>
          <w:rFonts w:asciiTheme="minorHAnsi" w:hAnsiTheme="minorHAnsi" w:cstheme="minorHAnsi"/>
          <w:sz w:val="18"/>
          <w:szCs w:val="18"/>
          <w:lang w:val="en-US"/>
        </w:rPr>
        <w:t>https</w:t>
      </w:r>
      <w:r w:rsidRPr="000050B0">
        <w:rPr>
          <w:rFonts w:asciiTheme="minorHAnsi" w:hAnsiTheme="minorHAnsi" w:cstheme="minorHAnsi"/>
          <w:sz w:val="18"/>
          <w:szCs w:val="18"/>
        </w:rPr>
        <w:t>://</w:t>
      </w:r>
      <w:r w:rsidRPr="000050B0">
        <w:rPr>
          <w:rFonts w:asciiTheme="minorHAnsi" w:hAnsiTheme="minorHAnsi" w:cstheme="minorHAnsi"/>
          <w:sz w:val="18"/>
          <w:szCs w:val="18"/>
          <w:lang w:val="en-US"/>
        </w:rPr>
        <w:t>www</w:t>
      </w:r>
      <w:r w:rsidRPr="000050B0">
        <w:rPr>
          <w:rFonts w:asciiTheme="minorHAnsi" w:hAnsiTheme="minorHAnsi" w:cstheme="minorHAnsi"/>
          <w:sz w:val="18"/>
          <w:szCs w:val="18"/>
        </w:rPr>
        <w:t>.</w:t>
      </w:r>
      <w:r w:rsidR="000050B0" w:rsidRPr="000050B0">
        <w:rPr>
          <w:rFonts w:asciiTheme="minorHAnsi" w:hAnsiTheme="minorHAnsi" w:cstheme="minorHAnsi"/>
          <w:sz w:val="18"/>
          <w:szCs w:val="18"/>
        </w:rPr>
        <w:t>_____.</w:t>
      </w:r>
      <w:proofErr w:type="spellStart"/>
      <w:r w:rsidR="000050B0">
        <w:rPr>
          <w:rFonts w:asciiTheme="minorHAnsi" w:hAnsiTheme="minorHAnsi" w:cstheme="minorHAnsi"/>
          <w:sz w:val="18"/>
          <w:szCs w:val="18"/>
          <w:lang w:val="en-US"/>
        </w:rPr>
        <w:t>ru</w:t>
      </w:r>
      <w:proofErr w:type="spellEnd"/>
      <w:r w:rsidR="000050B0" w:rsidRPr="000050B0">
        <w:rPr>
          <w:rFonts w:asciiTheme="minorHAnsi" w:hAnsiTheme="minorHAnsi" w:cstheme="minorHAnsi"/>
          <w:sz w:val="18"/>
          <w:szCs w:val="18"/>
        </w:rPr>
        <w:t>/</w:t>
      </w:r>
      <w:r w:rsidRPr="000050B0">
        <w:rPr>
          <w:rFonts w:asciiTheme="minorHAnsi" w:hAnsiTheme="minorHAnsi" w:cstheme="minorHAnsi"/>
          <w:sz w:val="18"/>
          <w:szCs w:val="18"/>
          <w:lang w:val="en-US"/>
        </w:rPr>
        <w:t>transparency</w:t>
      </w:r>
      <w:r w:rsidRPr="000050B0">
        <w:rPr>
          <w:rFonts w:asciiTheme="minorHAnsi" w:hAnsiTheme="minorHAnsi" w:cstheme="minorHAnsi"/>
          <w:sz w:val="18"/>
          <w:szCs w:val="18"/>
        </w:rPr>
        <w:t>-</w:t>
      </w:r>
      <w:r w:rsidRPr="000050B0">
        <w:rPr>
          <w:rFonts w:asciiTheme="minorHAnsi" w:hAnsiTheme="minorHAnsi" w:cstheme="minorHAnsi"/>
          <w:sz w:val="18"/>
          <w:szCs w:val="18"/>
          <w:lang w:val="en-US"/>
        </w:rPr>
        <w:t>disclosures</w:t>
      </w:r>
      <w:r w:rsidRPr="000050B0">
        <w:rPr>
          <w:rFonts w:asciiTheme="minorHAnsi" w:hAnsiTheme="minorHAnsi" w:cstheme="minorHAnsi"/>
          <w:sz w:val="18"/>
          <w:szCs w:val="18"/>
        </w:rPr>
        <w:t>/</w:t>
      </w:r>
    </w:p>
    <w:p w14:paraId="27ED2D5B" w14:textId="2345F8BD" w:rsidR="00E32591" w:rsidRPr="00227FA4" w:rsidRDefault="00E32591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asciiTheme="minorHAnsi" w:hAnsiTheme="minorHAnsi" w:cstheme="minorHAnsi"/>
          <w:sz w:val="18"/>
          <w:szCs w:val="16"/>
        </w:rPr>
      </w:pPr>
      <w:r w:rsidRPr="00227FA4">
        <w:rPr>
          <w:rFonts w:asciiTheme="minorHAnsi" w:hAnsiTheme="minorHAnsi" w:cstheme="minorHAnsi"/>
          <w:sz w:val="18"/>
          <w:szCs w:val="16"/>
        </w:rPr>
        <w:t xml:space="preserve">Здесь и далее по тексту Согласия под </w:t>
      </w:r>
      <w:r w:rsidR="001106B5" w:rsidRPr="00FA6B2B">
        <w:rPr>
          <w:rFonts w:asciiTheme="minorHAnsi" w:hAnsiTheme="minorHAnsi" w:cs="Calibri"/>
          <w:sz w:val="18"/>
          <w:szCs w:val="16"/>
        </w:rPr>
        <w:t>«</w:t>
      </w:r>
      <w:r w:rsidR="001106B5" w:rsidRPr="00903B77">
        <w:rPr>
          <w:rFonts w:eastAsiaTheme="minorHAnsi" w:cs="Calibri"/>
          <w:i/>
          <w:iCs/>
          <w:sz w:val="18"/>
          <w:szCs w:val="18"/>
        </w:rPr>
        <w:t>неограниченным (неопределенным)</w:t>
      </w:r>
      <w:r w:rsidR="001106B5" w:rsidRPr="00903B77">
        <w:rPr>
          <w:rFonts w:asciiTheme="minorHAnsi" w:hAnsiTheme="minorHAnsi" w:cstheme="minorHAnsi"/>
          <w:i/>
          <w:iCs/>
          <w:sz w:val="18"/>
          <w:szCs w:val="18"/>
        </w:rPr>
        <w:t xml:space="preserve"> кругом лиц</w:t>
      </w:r>
      <w:r w:rsidR="001106B5" w:rsidRPr="00FA6B2B">
        <w:rPr>
          <w:rFonts w:asciiTheme="minorHAnsi" w:hAnsiTheme="minorHAnsi" w:cs="Calibri"/>
          <w:sz w:val="18"/>
          <w:szCs w:val="16"/>
        </w:rPr>
        <w:t>»</w:t>
      </w:r>
      <w:r w:rsidRPr="00227FA4">
        <w:rPr>
          <w:rFonts w:asciiTheme="minorHAnsi" w:hAnsiTheme="minorHAnsi" w:cstheme="minorHAnsi"/>
          <w:sz w:val="18"/>
          <w:szCs w:val="16"/>
        </w:rPr>
        <w:t xml:space="preserve"> понимается такой круг (перечень) лиц, которых невозможно заранее индивидуализировать (определить).</w:t>
      </w:r>
      <w:r w:rsidR="00227FA4" w:rsidRPr="00227FA4">
        <w:rPr>
          <w:rFonts w:asciiTheme="minorHAnsi" w:hAnsiTheme="minorHAnsi" w:cstheme="minorHAnsi"/>
          <w:sz w:val="18"/>
          <w:szCs w:val="16"/>
        </w:rPr>
        <w:t xml:space="preserve"> </w:t>
      </w:r>
      <w:r w:rsidRPr="00227FA4">
        <w:rPr>
          <w:rFonts w:asciiTheme="minorHAnsi" w:hAnsiTheme="minorHAnsi" w:cstheme="minorHAnsi"/>
          <w:sz w:val="18"/>
          <w:szCs w:val="16"/>
        </w:rPr>
        <w:t>Передач</w:t>
      </w:r>
      <w:r w:rsidR="00B64954">
        <w:rPr>
          <w:rFonts w:asciiTheme="minorHAnsi" w:hAnsiTheme="minorHAnsi" w:cstheme="minorHAnsi"/>
          <w:sz w:val="18"/>
          <w:szCs w:val="16"/>
        </w:rPr>
        <w:t>у</w:t>
      </w:r>
      <w:r w:rsidRPr="00227FA4">
        <w:rPr>
          <w:rFonts w:asciiTheme="minorHAnsi" w:hAnsiTheme="minorHAnsi" w:cstheme="minorHAnsi"/>
          <w:sz w:val="18"/>
          <w:szCs w:val="18"/>
        </w:rPr>
        <w:t xml:space="preserve"> (раскрытие) Персональных данных Оператором </w:t>
      </w:r>
      <w:r w:rsidR="00AD14F8">
        <w:rPr>
          <w:rStyle w:val="normaltextrun"/>
          <w:rFonts w:asciiTheme="minorHAnsi" w:hAnsiTheme="minorHAnsi" w:cstheme="minorHAnsi"/>
          <w:sz w:val="18"/>
          <w:szCs w:val="18"/>
        </w:rPr>
        <w:t xml:space="preserve"> неограниченному (неопределенному)</w:t>
      </w:r>
      <w:r w:rsidRPr="00227FA4">
        <w:rPr>
          <w:rFonts w:asciiTheme="minorHAnsi" w:hAnsiTheme="minorHAnsi" w:cstheme="minorHAnsi"/>
          <w:sz w:val="18"/>
          <w:szCs w:val="18"/>
        </w:rPr>
        <w:t xml:space="preserve"> кругу лиц </w:t>
      </w:r>
      <w:r w:rsidRPr="00227FA4">
        <w:rPr>
          <w:rFonts w:asciiTheme="minorHAnsi" w:hAnsiTheme="minorHAnsi" w:cstheme="minorHAnsi"/>
          <w:sz w:val="18"/>
          <w:szCs w:val="16"/>
        </w:rPr>
        <w:t>[</w:t>
      </w:r>
      <w:r w:rsidRPr="00227FA4">
        <w:rPr>
          <w:rFonts w:asciiTheme="minorHAnsi" w:hAnsiTheme="minorHAnsi" w:cstheme="minorHAnsi"/>
          <w:b/>
          <w:bCs/>
          <w:sz w:val="18"/>
          <w:szCs w:val="16"/>
        </w:rPr>
        <w:t>необходимо выбрать</w:t>
      </w:r>
      <w:r w:rsidRPr="00227FA4">
        <w:rPr>
          <w:rFonts w:asciiTheme="minorHAnsi" w:hAnsiTheme="minorHAnsi" w:cstheme="minorHAnsi"/>
          <w:i/>
          <w:iCs/>
          <w:sz w:val="18"/>
          <w:szCs w:val="16"/>
        </w:rPr>
        <w:t xml:space="preserve"> одно из значений</w:t>
      </w:r>
      <w:r w:rsidRPr="00227FA4">
        <w:rPr>
          <w:rFonts w:asciiTheme="minorHAnsi" w:hAnsiTheme="minorHAnsi" w:cstheme="minorHAnsi"/>
          <w:sz w:val="18"/>
          <w:szCs w:val="16"/>
        </w:rPr>
        <w:t>]</w:t>
      </w:r>
      <w:r w:rsidRPr="00227FA4">
        <w:rPr>
          <w:rFonts w:asciiTheme="minorHAnsi" w:hAnsiTheme="minorHAnsi" w:cstheme="minorHAnsi"/>
          <w:sz w:val="18"/>
          <w:szCs w:val="18"/>
        </w:rPr>
        <w:t>:</w:t>
      </w:r>
    </w:p>
    <w:p w14:paraId="50F1BA53" w14:textId="77777777" w:rsidR="00E32591" w:rsidRPr="00E32591" w:rsidRDefault="00E32591" w:rsidP="00FE27C3">
      <w:pPr>
        <w:pStyle w:val="af6"/>
        <w:spacing w:after="0" w:line="180" w:lineRule="auto"/>
        <w:ind w:left="284"/>
        <w:contextualSpacing w:val="0"/>
        <w:rPr>
          <w:rFonts w:asciiTheme="minorHAnsi" w:hAnsiTheme="minorHAnsi" w:cstheme="minorHAnsi"/>
          <w:sz w:val="18"/>
          <w:szCs w:val="16"/>
        </w:rPr>
      </w:pPr>
      <w:r w:rsidRPr="00E32591">
        <w:rPr>
          <w:rFonts w:ascii="Segoe UI Symbol" w:hAnsi="Segoe UI Symbol" w:cs="Segoe UI Symbol"/>
          <w:sz w:val="18"/>
          <w:szCs w:val="18"/>
        </w:rPr>
        <w:t>☐</w:t>
      </w:r>
      <w:r w:rsidRPr="00E32591">
        <w:rPr>
          <w:rFonts w:asciiTheme="minorHAnsi" w:hAnsiTheme="minorHAnsi" w:cstheme="minorHAnsi"/>
          <w:sz w:val="18"/>
          <w:szCs w:val="18"/>
        </w:rPr>
        <w:t xml:space="preserve"> </w:t>
      </w:r>
      <w:r w:rsidRPr="00E32591">
        <w:rPr>
          <w:rFonts w:asciiTheme="minorHAnsi" w:hAnsiTheme="minorHAnsi" w:cstheme="minorHAnsi"/>
          <w:b/>
          <w:bCs/>
          <w:sz w:val="18"/>
          <w:szCs w:val="16"/>
        </w:rPr>
        <w:t>не запрещаю</w:t>
      </w:r>
      <w:r w:rsidRPr="00E32591">
        <w:rPr>
          <w:rFonts w:asciiTheme="minorHAnsi" w:hAnsiTheme="minorHAnsi" w:cstheme="minorHAnsi"/>
          <w:sz w:val="18"/>
          <w:szCs w:val="18"/>
        </w:rPr>
        <w:t xml:space="preserve">    или    </w:t>
      </w:r>
      <w:r w:rsidRPr="00E32591">
        <w:rPr>
          <w:rFonts w:ascii="Segoe UI Symbol" w:hAnsi="Segoe UI Symbol" w:cs="Segoe UI Symbol"/>
          <w:sz w:val="18"/>
          <w:szCs w:val="18"/>
        </w:rPr>
        <w:t>☐</w:t>
      </w:r>
      <w:r w:rsidRPr="00E32591">
        <w:rPr>
          <w:rFonts w:asciiTheme="minorHAnsi" w:hAnsiTheme="minorHAnsi" w:cstheme="minorHAnsi"/>
          <w:sz w:val="18"/>
          <w:szCs w:val="18"/>
        </w:rPr>
        <w:t xml:space="preserve"> </w:t>
      </w:r>
      <w:r w:rsidRPr="00E32591">
        <w:rPr>
          <w:rFonts w:asciiTheme="minorHAnsi" w:hAnsiTheme="minorHAnsi" w:cstheme="minorHAnsi"/>
          <w:b/>
          <w:bCs/>
          <w:sz w:val="18"/>
          <w:szCs w:val="16"/>
        </w:rPr>
        <w:t>запрещаю</w:t>
      </w:r>
    </w:p>
    <w:p w14:paraId="6485D9D1" w14:textId="4992E7C7" w:rsidR="00E32591" w:rsidRPr="00E32591" w:rsidRDefault="00E32591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asciiTheme="minorHAnsi" w:hAnsiTheme="minorHAnsi" w:cstheme="minorHAnsi"/>
          <w:sz w:val="18"/>
          <w:szCs w:val="16"/>
        </w:rPr>
      </w:pPr>
      <w:r w:rsidRPr="00E32591">
        <w:rPr>
          <w:rFonts w:asciiTheme="minorHAnsi" w:hAnsiTheme="minorHAnsi" w:cstheme="minorHAnsi"/>
          <w:sz w:val="18"/>
          <w:szCs w:val="16"/>
        </w:rPr>
        <w:t xml:space="preserve">Обработка Персональных данных </w:t>
      </w:r>
      <w:r w:rsidR="000050B0">
        <w:rPr>
          <w:rStyle w:val="normaltextrun"/>
          <w:rFonts w:asciiTheme="minorHAnsi" w:hAnsiTheme="minorHAnsi" w:cstheme="minorHAnsi"/>
          <w:sz w:val="18"/>
          <w:szCs w:val="18"/>
        </w:rPr>
        <w:t xml:space="preserve"> неограниченным (неопределенным)</w:t>
      </w:r>
      <w:r w:rsidRPr="00E32591">
        <w:rPr>
          <w:rFonts w:asciiTheme="minorHAnsi" w:hAnsiTheme="minorHAnsi" w:cstheme="minorHAnsi"/>
          <w:sz w:val="18"/>
          <w:szCs w:val="16"/>
        </w:rPr>
        <w:t xml:space="preserve"> кругом лиц [</w:t>
      </w:r>
      <w:r w:rsidRPr="00E32591">
        <w:rPr>
          <w:rFonts w:asciiTheme="minorHAnsi" w:hAnsiTheme="minorHAnsi" w:cstheme="minorHAnsi"/>
          <w:b/>
          <w:bCs/>
          <w:sz w:val="18"/>
          <w:szCs w:val="16"/>
        </w:rPr>
        <w:t xml:space="preserve">необходимо выбрать </w:t>
      </w:r>
      <w:r w:rsidRPr="00E32591">
        <w:rPr>
          <w:rFonts w:asciiTheme="minorHAnsi" w:hAnsiTheme="minorHAnsi" w:cstheme="minorHAnsi"/>
          <w:i/>
          <w:iCs/>
          <w:sz w:val="18"/>
          <w:szCs w:val="16"/>
        </w:rPr>
        <w:t>одно из значений</w:t>
      </w:r>
      <w:r w:rsidRPr="00E32591">
        <w:rPr>
          <w:rFonts w:asciiTheme="minorHAnsi" w:hAnsiTheme="minorHAnsi" w:cstheme="minorHAnsi"/>
          <w:sz w:val="18"/>
          <w:szCs w:val="16"/>
        </w:rPr>
        <w:t>]:</w:t>
      </w:r>
    </w:p>
    <w:p w14:paraId="7E0214B1" w14:textId="6DF55FB5" w:rsidR="00E32591" w:rsidRPr="00E32591" w:rsidRDefault="00E32591" w:rsidP="00FE27C3">
      <w:pPr>
        <w:pStyle w:val="af6"/>
        <w:spacing w:after="0" w:line="180" w:lineRule="auto"/>
        <w:ind w:left="284"/>
        <w:contextualSpacing w:val="0"/>
        <w:rPr>
          <w:rFonts w:asciiTheme="minorHAnsi" w:hAnsiTheme="minorHAnsi" w:cstheme="minorHAnsi"/>
          <w:sz w:val="18"/>
          <w:szCs w:val="16"/>
        </w:rPr>
      </w:pPr>
      <w:r w:rsidRPr="00E32591">
        <w:rPr>
          <w:rFonts w:ascii="Segoe UI Symbol" w:hAnsi="Segoe UI Symbol" w:cs="Segoe UI Symbol"/>
          <w:sz w:val="18"/>
          <w:szCs w:val="18"/>
        </w:rPr>
        <w:t>☐</w:t>
      </w:r>
      <w:r w:rsidRPr="00E32591">
        <w:rPr>
          <w:rFonts w:asciiTheme="minorHAnsi" w:hAnsiTheme="minorHAnsi" w:cstheme="minorHAnsi"/>
          <w:sz w:val="18"/>
          <w:szCs w:val="18"/>
        </w:rPr>
        <w:t xml:space="preserve"> </w:t>
      </w:r>
      <w:r w:rsidRPr="00E32591">
        <w:rPr>
          <w:rFonts w:asciiTheme="minorHAnsi" w:hAnsiTheme="minorHAnsi" w:cstheme="minorHAnsi"/>
          <w:b/>
          <w:bCs/>
          <w:sz w:val="18"/>
          <w:szCs w:val="16"/>
        </w:rPr>
        <w:t>не запрещаю</w:t>
      </w:r>
      <w:r w:rsidRPr="00E32591">
        <w:rPr>
          <w:rFonts w:asciiTheme="minorHAnsi" w:hAnsiTheme="minorHAnsi" w:cstheme="minorHAnsi"/>
          <w:sz w:val="18"/>
          <w:szCs w:val="18"/>
        </w:rPr>
        <w:t xml:space="preserve">    или    </w:t>
      </w:r>
      <w:r w:rsidRPr="00E32591">
        <w:rPr>
          <w:rFonts w:ascii="Segoe UI Symbol" w:hAnsi="Segoe UI Symbol" w:cs="Segoe UI Symbol"/>
          <w:sz w:val="18"/>
          <w:szCs w:val="18"/>
        </w:rPr>
        <w:t>☐</w:t>
      </w:r>
      <w:r w:rsidRPr="00E32591">
        <w:rPr>
          <w:rFonts w:asciiTheme="minorHAnsi" w:hAnsiTheme="minorHAnsi" w:cstheme="minorHAnsi"/>
          <w:sz w:val="18"/>
          <w:szCs w:val="18"/>
        </w:rPr>
        <w:t xml:space="preserve"> </w:t>
      </w:r>
      <w:r w:rsidRPr="00E32591">
        <w:rPr>
          <w:rFonts w:asciiTheme="minorHAnsi" w:hAnsiTheme="minorHAnsi" w:cstheme="minorHAnsi"/>
          <w:b/>
          <w:bCs/>
          <w:sz w:val="18"/>
          <w:szCs w:val="16"/>
        </w:rPr>
        <w:t>запрещаю</w:t>
      </w:r>
      <w:r w:rsidRPr="00E32591">
        <w:rPr>
          <w:rFonts w:asciiTheme="minorHAnsi" w:hAnsiTheme="minorHAnsi" w:cstheme="minorHAnsi"/>
          <w:sz w:val="18"/>
          <w:szCs w:val="18"/>
        </w:rPr>
        <w:t xml:space="preserve">    или    </w:t>
      </w:r>
      <w:r w:rsidRPr="00E32591">
        <w:rPr>
          <w:rFonts w:ascii="Segoe UI Symbol" w:hAnsi="Segoe UI Symbol" w:cs="Segoe UI Symbol"/>
          <w:sz w:val="18"/>
          <w:szCs w:val="18"/>
        </w:rPr>
        <w:t>☐</w:t>
      </w:r>
      <w:r w:rsidRPr="00E32591">
        <w:rPr>
          <w:rFonts w:asciiTheme="minorHAnsi" w:hAnsiTheme="minorHAnsi" w:cstheme="minorHAnsi"/>
          <w:sz w:val="18"/>
          <w:szCs w:val="18"/>
        </w:rPr>
        <w:t xml:space="preserve"> </w:t>
      </w:r>
      <w:r w:rsidRPr="00E32591">
        <w:rPr>
          <w:rFonts w:asciiTheme="minorHAnsi" w:hAnsiTheme="minorHAnsi" w:cstheme="minorHAnsi"/>
          <w:b/>
          <w:bCs/>
          <w:sz w:val="18"/>
          <w:szCs w:val="16"/>
        </w:rPr>
        <w:t xml:space="preserve">не запрещаю, с условиями </w:t>
      </w:r>
      <w:bookmarkStart w:id="7" w:name="_Hlk81351843"/>
      <w:r w:rsidRPr="00E32591">
        <w:rPr>
          <w:rFonts w:asciiTheme="minorHAnsi" w:hAnsiTheme="minorHAnsi" w:cstheme="minorHAnsi"/>
          <w:sz w:val="18"/>
          <w:szCs w:val="16"/>
        </w:rPr>
        <w:t xml:space="preserve">→ </w:t>
      </w:r>
      <w:r w:rsidRPr="00E32591">
        <w:rPr>
          <w:rFonts w:asciiTheme="minorHAnsi" w:hAnsiTheme="minorHAnsi" w:cstheme="minorHAnsi"/>
          <w:i/>
          <w:iCs/>
          <w:sz w:val="18"/>
          <w:szCs w:val="16"/>
        </w:rPr>
        <w:t>необходимо заполнить п.</w:t>
      </w:r>
      <w:r w:rsidR="00C65F8A">
        <w:rPr>
          <w:rFonts w:asciiTheme="minorHAnsi" w:hAnsiTheme="minorHAnsi" w:cstheme="minorHAnsi"/>
          <w:i/>
          <w:iCs/>
          <w:sz w:val="18"/>
          <w:szCs w:val="16"/>
        </w:rPr>
        <w:t>5</w:t>
      </w:r>
      <w:r w:rsidRPr="00E32591">
        <w:rPr>
          <w:rFonts w:asciiTheme="minorHAnsi" w:hAnsiTheme="minorHAnsi" w:cstheme="minorHAnsi"/>
          <w:i/>
          <w:iCs/>
          <w:sz w:val="18"/>
          <w:szCs w:val="16"/>
        </w:rPr>
        <w:t>.1 Согласия</w:t>
      </w:r>
      <w:bookmarkEnd w:id="7"/>
    </w:p>
    <w:p w14:paraId="30E0CE7A" w14:textId="615BA0C1" w:rsidR="00E32591" w:rsidRPr="00E32591" w:rsidRDefault="00E32591" w:rsidP="00FE27C3">
      <w:pPr>
        <w:pStyle w:val="af6"/>
        <w:numPr>
          <w:ilvl w:val="1"/>
          <w:numId w:val="2"/>
        </w:numPr>
        <w:spacing w:after="0" w:line="180" w:lineRule="auto"/>
        <w:contextualSpacing w:val="0"/>
        <w:rPr>
          <w:rFonts w:asciiTheme="minorHAnsi" w:hAnsiTheme="minorHAnsi" w:cstheme="minorHAnsi"/>
          <w:sz w:val="18"/>
          <w:szCs w:val="16"/>
        </w:rPr>
      </w:pPr>
      <w:r w:rsidRPr="00E32591">
        <w:rPr>
          <w:rFonts w:asciiTheme="minorHAnsi" w:hAnsiTheme="minorHAnsi" w:cstheme="minorHAnsi"/>
          <w:sz w:val="18"/>
          <w:szCs w:val="18"/>
        </w:rPr>
        <w:t>Зап</w:t>
      </w:r>
      <w:bookmarkStart w:id="8" w:name="_Hlk89095014"/>
      <w:r w:rsidRPr="00E32591">
        <w:rPr>
          <w:rFonts w:asciiTheme="minorHAnsi" w:hAnsiTheme="minorHAnsi" w:cstheme="minorHAnsi"/>
          <w:sz w:val="18"/>
          <w:szCs w:val="18"/>
        </w:rPr>
        <w:t xml:space="preserve">рещаемые </w:t>
      </w:r>
      <w:r w:rsidRPr="00E32591">
        <w:rPr>
          <w:rFonts w:asciiTheme="minorHAnsi" w:hAnsiTheme="minorHAnsi" w:cstheme="minorHAnsi"/>
          <w:sz w:val="18"/>
          <w:szCs w:val="16"/>
        </w:rPr>
        <w:t xml:space="preserve">действия по обработке Персональных данных </w:t>
      </w:r>
      <w:r w:rsidR="000050B0">
        <w:rPr>
          <w:rFonts w:asciiTheme="minorHAnsi" w:hAnsiTheme="minorHAnsi" w:cstheme="minorHAnsi"/>
          <w:sz w:val="18"/>
          <w:szCs w:val="16"/>
        </w:rPr>
        <w:t xml:space="preserve"> неограниченным (неопределенным)</w:t>
      </w:r>
      <w:r w:rsidRPr="00E32591">
        <w:rPr>
          <w:rFonts w:asciiTheme="minorHAnsi" w:hAnsiTheme="minorHAnsi" w:cstheme="minorHAnsi"/>
          <w:sz w:val="18"/>
          <w:szCs w:val="16"/>
        </w:rPr>
        <w:t xml:space="preserve"> кругом лиц</w:t>
      </w:r>
      <w:bookmarkEnd w:id="8"/>
      <w:r w:rsidRPr="00E32591">
        <w:rPr>
          <w:rFonts w:asciiTheme="minorHAnsi" w:hAnsiTheme="minorHAnsi" w:cstheme="minorHAnsi"/>
          <w:sz w:val="18"/>
          <w:szCs w:val="16"/>
        </w:rPr>
        <w:t xml:space="preserve"> [</w:t>
      </w:r>
      <w:r w:rsidRPr="00E32591">
        <w:rPr>
          <w:rFonts w:asciiTheme="minorHAnsi" w:hAnsiTheme="minorHAnsi" w:cstheme="minorHAnsi"/>
          <w:b/>
          <w:bCs/>
          <w:sz w:val="18"/>
          <w:szCs w:val="16"/>
        </w:rPr>
        <w:t>необходимо выбрать</w:t>
      </w:r>
      <w:r w:rsidRPr="00E32591">
        <w:rPr>
          <w:rFonts w:asciiTheme="minorHAnsi" w:hAnsiTheme="minorHAnsi" w:cstheme="minorHAnsi"/>
          <w:i/>
          <w:iCs/>
          <w:sz w:val="18"/>
          <w:szCs w:val="16"/>
        </w:rPr>
        <w:t xml:space="preserve"> одно или несколько значений</w:t>
      </w:r>
      <w:r w:rsidRPr="00E32591">
        <w:rPr>
          <w:rFonts w:asciiTheme="minorHAnsi" w:hAnsiTheme="minorHAnsi" w:cstheme="minorHAnsi"/>
          <w:sz w:val="18"/>
          <w:szCs w:val="16"/>
        </w:rPr>
        <w:t>]:</w:t>
      </w:r>
    </w:p>
    <w:tbl>
      <w:tblPr>
        <w:tblW w:w="9923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1559"/>
        <w:gridCol w:w="3260"/>
        <w:gridCol w:w="5104"/>
      </w:tblGrid>
      <w:tr w:rsidR="00E32591" w:rsidRPr="00E32591" w14:paraId="01401F93" w14:textId="77777777" w:rsidTr="00777068">
        <w:tc>
          <w:tcPr>
            <w:tcW w:w="1559" w:type="dxa"/>
            <w:tcMar>
              <w:left w:w="0" w:type="dxa"/>
              <w:right w:w="57" w:type="dxa"/>
            </w:tcMar>
          </w:tcPr>
          <w:p w14:paraId="3B5DE1AE" w14:textId="77777777" w:rsidR="00E32591" w:rsidRPr="00E32591" w:rsidRDefault="00E32591" w:rsidP="00FE27C3">
            <w:pPr>
              <w:spacing w:line="180" w:lineRule="auto"/>
              <w:rPr>
                <w:rFonts w:asciiTheme="minorHAnsi" w:eastAsia="Calibr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сбор</w:t>
            </w:r>
          </w:p>
        </w:tc>
        <w:tc>
          <w:tcPr>
            <w:tcW w:w="3260" w:type="dxa"/>
          </w:tcPr>
          <w:p w14:paraId="1BA7B55E" w14:textId="77777777" w:rsidR="00E32591" w:rsidRPr="00E32591" w:rsidRDefault="00E32591" w:rsidP="00FE27C3">
            <w:pPr>
              <w:spacing w:line="180" w:lineRule="auto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хранение</w:t>
            </w:r>
          </w:p>
        </w:tc>
        <w:tc>
          <w:tcPr>
            <w:tcW w:w="5104" w:type="dxa"/>
          </w:tcPr>
          <w:p w14:paraId="0BE592DF" w14:textId="77777777" w:rsidR="00E32591" w:rsidRPr="00E32591" w:rsidRDefault="00E32591" w:rsidP="00FE27C3">
            <w:pPr>
              <w:spacing w:line="180" w:lineRule="auto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передача (распространение, предоставление)</w:t>
            </w:r>
          </w:p>
        </w:tc>
      </w:tr>
      <w:tr w:rsidR="00E32591" w:rsidRPr="00E32591" w14:paraId="6914C6FC" w14:textId="77777777" w:rsidTr="00777068">
        <w:tc>
          <w:tcPr>
            <w:tcW w:w="1559" w:type="dxa"/>
            <w:tcMar>
              <w:left w:w="0" w:type="dxa"/>
              <w:right w:w="57" w:type="dxa"/>
            </w:tcMar>
          </w:tcPr>
          <w:p w14:paraId="1408047A" w14:textId="77777777" w:rsidR="00E32591" w:rsidRPr="00E32591" w:rsidRDefault="00E32591" w:rsidP="00FE27C3">
            <w:pPr>
              <w:spacing w:line="180" w:lineRule="auto"/>
              <w:rPr>
                <w:rFonts w:asciiTheme="minorHAnsi" w:eastAsia="Calibr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запись</w:t>
            </w:r>
          </w:p>
        </w:tc>
        <w:tc>
          <w:tcPr>
            <w:tcW w:w="3260" w:type="dxa"/>
          </w:tcPr>
          <w:p w14:paraId="12A06709" w14:textId="77777777" w:rsidR="00E32591" w:rsidRPr="00E32591" w:rsidRDefault="00E32591" w:rsidP="00FE27C3">
            <w:pPr>
              <w:spacing w:line="180" w:lineRule="auto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уточнение (обновление, изменение)</w:t>
            </w:r>
          </w:p>
        </w:tc>
        <w:tc>
          <w:tcPr>
            <w:tcW w:w="5104" w:type="dxa"/>
          </w:tcPr>
          <w:p w14:paraId="2E9D716A" w14:textId="77777777" w:rsidR="00E32591" w:rsidRPr="00E32591" w:rsidRDefault="00E32591" w:rsidP="00FE27C3">
            <w:pPr>
              <w:spacing w:line="180" w:lineRule="auto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обезличивание</w:t>
            </w:r>
          </w:p>
        </w:tc>
      </w:tr>
      <w:tr w:rsidR="00E32591" w:rsidRPr="00E32591" w14:paraId="5D48342E" w14:textId="77777777" w:rsidTr="00777068">
        <w:tc>
          <w:tcPr>
            <w:tcW w:w="1559" w:type="dxa"/>
            <w:tcMar>
              <w:left w:w="0" w:type="dxa"/>
              <w:right w:w="57" w:type="dxa"/>
            </w:tcMar>
          </w:tcPr>
          <w:p w14:paraId="5D22A114" w14:textId="77777777" w:rsidR="00E32591" w:rsidRPr="00E32591" w:rsidRDefault="00E32591" w:rsidP="00FE27C3">
            <w:pPr>
              <w:spacing w:line="180" w:lineRule="auto"/>
              <w:rPr>
                <w:rFonts w:asciiTheme="minorHAnsi" w:eastAsia="Calibr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систематизация</w:t>
            </w:r>
          </w:p>
        </w:tc>
        <w:tc>
          <w:tcPr>
            <w:tcW w:w="3260" w:type="dxa"/>
          </w:tcPr>
          <w:p w14:paraId="148A513D" w14:textId="77777777" w:rsidR="00E32591" w:rsidRPr="00E32591" w:rsidRDefault="00E32591" w:rsidP="00FE27C3">
            <w:pPr>
              <w:spacing w:line="180" w:lineRule="auto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извлечение</w:t>
            </w:r>
          </w:p>
        </w:tc>
        <w:tc>
          <w:tcPr>
            <w:tcW w:w="5104" w:type="dxa"/>
          </w:tcPr>
          <w:p w14:paraId="195B43E4" w14:textId="77777777" w:rsidR="00E32591" w:rsidRPr="00E32591" w:rsidRDefault="00E32591" w:rsidP="00FE27C3">
            <w:pPr>
              <w:spacing w:line="180" w:lineRule="auto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блокирование</w:t>
            </w:r>
          </w:p>
        </w:tc>
      </w:tr>
      <w:tr w:rsidR="00E32591" w:rsidRPr="00E32591" w14:paraId="130D96D8" w14:textId="77777777" w:rsidTr="00777068">
        <w:tc>
          <w:tcPr>
            <w:tcW w:w="1559" w:type="dxa"/>
            <w:tcMar>
              <w:left w:w="0" w:type="dxa"/>
              <w:right w:w="57" w:type="dxa"/>
            </w:tcMar>
          </w:tcPr>
          <w:p w14:paraId="3606A4F3" w14:textId="77777777" w:rsidR="00E32591" w:rsidRPr="00E32591" w:rsidRDefault="00E32591" w:rsidP="00FE27C3">
            <w:pPr>
              <w:spacing w:line="180" w:lineRule="auto"/>
              <w:rPr>
                <w:rFonts w:asciiTheme="minorHAnsi" w:eastAsia="Calibr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накопление</w:t>
            </w:r>
          </w:p>
        </w:tc>
        <w:tc>
          <w:tcPr>
            <w:tcW w:w="3260" w:type="dxa"/>
          </w:tcPr>
          <w:p w14:paraId="37F2C8C2" w14:textId="77777777" w:rsidR="00E32591" w:rsidRPr="00E32591" w:rsidRDefault="00E32591" w:rsidP="00FE27C3">
            <w:pPr>
              <w:spacing w:line="180" w:lineRule="auto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использование</w:t>
            </w:r>
          </w:p>
        </w:tc>
        <w:tc>
          <w:tcPr>
            <w:tcW w:w="5104" w:type="dxa"/>
          </w:tcPr>
          <w:p w14:paraId="780C8314" w14:textId="77777777" w:rsidR="00E32591" w:rsidRPr="00E32591" w:rsidRDefault="00E32591" w:rsidP="00FE27C3">
            <w:pPr>
              <w:spacing w:line="180" w:lineRule="auto"/>
              <w:ind w:right="-6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32591">
              <w:rPr>
                <w:rFonts w:ascii="Segoe UI Symbol" w:eastAsia="Calibri" w:hAnsi="Segoe UI Symbol" w:cs="Segoe UI Symbol"/>
                <w:sz w:val="18"/>
                <w:szCs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иное [</w:t>
            </w:r>
            <w:r w:rsidRPr="00200CDA">
              <w:rPr>
                <w:rFonts w:asciiTheme="minorHAnsi" w:hAnsiTheme="minorHAnsi" w:cstheme="minorHAnsi"/>
                <w:b/>
                <w:bCs/>
                <w:sz w:val="18"/>
                <w:u w:val="single"/>
              </w:rPr>
              <w:t>указать ниже</w:t>
            </w:r>
            <w:r w:rsidRPr="00E32591">
              <w:rPr>
                <w:rFonts w:asciiTheme="minorHAnsi" w:hAnsiTheme="minorHAnsi" w:cstheme="minorHAnsi"/>
                <w:i/>
                <w:iCs/>
                <w:sz w:val="18"/>
              </w:rPr>
              <w:t xml:space="preserve"> при выборе данного пункта</w:t>
            </w:r>
            <w:r w:rsidRPr="00E32591">
              <w:rPr>
                <w:rFonts w:asciiTheme="minorHAnsi" w:hAnsiTheme="minorHAnsi" w:cstheme="minorHAnsi"/>
                <w:sz w:val="18"/>
              </w:rPr>
              <w:t>]</w:t>
            </w:r>
          </w:p>
        </w:tc>
      </w:tr>
      <w:tr w:rsidR="00E32591" w:rsidRPr="00E32591" w14:paraId="121AA384" w14:textId="77777777" w:rsidTr="00777068">
        <w:tc>
          <w:tcPr>
            <w:tcW w:w="1559" w:type="dxa"/>
            <w:tcBorders>
              <w:bottom w:val="single" w:sz="4" w:space="0" w:color="auto"/>
            </w:tcBorders>
            <w:tcMar>
              <w:left w:w="0" w:type="dxa"/>
              <w:right w:w="57" w:type="dxa"/>
            </w:tcMar>
          </w:tcPr>
          <w:p w14:paraId="0B60AA9F" w14:textId="77777777" w:rsidR="00E32591" w:rsidRPr="00E32591" w:rsidRDefault="00E32591" w:rsidP="00FE27C3">
            <w:pPr>
              <w:spacing w:line="180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67E5A8C" w14:textId="77777777" w:rsidR="00E32591" w:rsidRPr="00E32591" w:rsidRDefault="00E32591" w:rsidP="00FE27C3">
            <w:pPr>
              <w:spacing w:line="180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14:paraId="08647CF6" w14:textId="77777777" w:rsidR="00E32591" w:rsidRPr="00200CDA" w:rsidRDefault="00E32591" w:rsidP="00FE27C3">
            <w:pPr>
              <w:spacing w:line="180" w:lineRule="auto"/>
              <w:ind w:right="-6"/>
              <w:contextualSpacing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                           </w:t>
            </w:r>
            <w:r w:rsidRPr="00200CDA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↓</w:t>
            </w:r>
          </w:p>
        </w:tc>
      </w:tr>
      <w:tr w:rsidR="00E32591" w:rsidRPr="00E32591" w14:paraId="06CAEDDE" w14:textId="77777777" w:rsidTr="00777068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7" w:type="dxa"/>
            </w:tcMar>
          </w:tcPr>
          <w:p w14:paraId="22FFB0A2" w14:textId="77777777" w:rsidR="00E32591" w:rsidRPr="00E32591" w:rsidRDefault="00E32591" w:rsidP="00FE27C3">
            <w:pPr>
              <w:spacing w:line="180" w:lineRule="auto"/>
              <w:ind w:right="-6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4627FABD" w14:textId="77777777" w:rsidR="00E32591" w:rsidRPr="00E32591" w:rsidRDefault="00E32591" w:rsidP="00FE27C3">
            <w:pPr>
              <w:spacing w:line="180" w:lineRule="auto"/>
              <w:ind w:right="-6"/>
              <w:contextualSpacing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</w:tbl>
    <w:p w14:paraId="321422E2" w14:textId="76DF5BA7" w:rsidR="00E32591" w:rsidRPr="00E32591" w:rsidRDefault="00E32591" w:rsidP="00FE27C3">
      <w:pPr>
        <w:pStyle w:val="af6"/>
        <w:spacing w:after="0" w:line="180" w:lineRule="auto"/>
        <w:ind w:left="284"/>
        <w:contextualSpacing w:val="0"/>
        <w:rPr>
          <w:rFonts w:asciiTheme="minorHAnsi" w:hAnsiTheme="minorHAnsi" w:cstheme="minorHAnsi"/>
          <w:i/>
          <w:iCs/>
          <w:sz w:val="18"/>
          <w:szCs w:val="16"/>
        </w:rPr>
      </w:pPr>
      <w:bookmarkStart w:id="9" w:name="_Hlk64883849"/>
      <w:r w:rsidRPr="00E32591">
        <w:rPr>
          <w:rFonts w:asciiTheme="minorHAnsi" w:hAnsiTheme="minorHAnsi" w:cstheme="minorHAnsi"/>
          <w:i/>
          <w:iCs/>
          <w:sz w:val="18"/>
          <w:szCs w:val="16"/>
        </w:rPr>
        <w:t xml:space="preserve">Выбор мной одного или несколько значений в пункте 5.1 Согласия означает, что мной не установлено каких-либо иных </w:t>
      </w:r>
      <w:r w:rsidRPr="00E32591">
        <w:rPr>
          <w:rFonts w:asciiTheme="minorHAnsi" w:hAnsiTheme="minorHAnsi" w:cstheme="minorHAnsi"/>
          <w:i/>
          <w:iCs/>
          <w:sz w:val="18"/>
          <w:szCs w:val="18"/>
        </w:rPr>
        <w:t>запретов</w:t>
      </w:r>
      <w:r w:rsidRPr="00E32591">
        <w:rPr>
          <w:rFonts w:asciiTheme="minorHAnsi" w:hAnsiTheme="minorHAnsi" w:cstheme="minorHAnsi"/>
          <w:i/>
          <w:iCs/>
          <w:sz w:val="18"/>
          <w:szCs w:val="16"/>
        </w:rPr>
        <w:t xml:space="preserve"> по обработке Персональных данных </w:t>
      </w:r>
      <w:r w:rsidR="000050B0">
        <w:rPr>
          <w:rFonts w:asciiTheme="minorHAnsi" w:hAnsiTheme="minorHAnsi" w:cstheme="minorHAnsi"/>
          <w:i/>
          <w:iCs/>
          <w:sz w:val="18"/>
          <w:szCs w:val="16"/>
        </w:rPr>
        <w:t xml:space="preserve"> неограниченным (неопределенным)</w:t>
      </w:r>
      <w:r w:rsidRPr="00E32591">
        <w:rPr>
          <w:rFonts w:asciiTheme="minorHAnsi" w:hAnsiTheme="minorHAnsi" w:cstheme="minorHAnsi"/>
          <w:i/>
          <w:iCs/>
          <w:sz w:val="18"/>
          <w:szCs w:val="16"/>
        </w:rPr>
        <w:t xml:space="preserve"> кругом лиц. </w:t>
      </w:r>
    </w:p>
    <w:p w14:paraId="09AAC3CC" w14:textId="26CA914B" w:rsidR="00A73BFA" w:rsidRPr="00BD07EC" w:rsidRDefault="00A73BFA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asciiTheme="minorHAnsi" w:hAnsiTheme="minorHAnsi" w:cstheme="minorHAnsi"/>
          <w:sz w:val="18"/>
          <w:szCs w:val="16"/>
        </w:rPr>
      </w:pPr>
      <w:bookmarkStart w:id="10" w:name="_Hlk91609191"/>
      <w:bookmarkEnd w:id="6"/>
      <w:bookmarkEnd w:id="9"/>
      <w:r>
        <w:rPr>
          <w:rFonts w:asciiTheme="minorHAnsi" w:hAnsiTheme="minorHAnsi" w:cstheme="minorHAnsi"/>
          <w:sz w:val="18"/>
          <w:szCs w:val="16"/>
        </w:rPr>
        <w:t>У</w:t>
      </w:r>
      <w:r w:rsidRPr="00BD07EC">
        <w:rPr>
          <w:rFonts w:asciiTheme="minorHAnsi" w:hAnsiTheme="minorHAnsi" w:cstheme="minorHAnsi"/>
          <w:sz w:val="18"/>
          <w:szCs w:val="16"/>
        </w:rPr>
        <w:t xml:space="preserve">словия, при которых полученные </w:t>
      </w:r>
      <w:r>
        <w:rPr>
          <w:rFonts w:asciiTheme="minorHAnsi" w:hAnsiTheme="minorHAnsi" w:cstheme="minorHAnsi"/>
          <w:sz w:val="18"/>
          <w:szCs w:val="16"/>
        </w:rPr>
        <w:t>П</w:t>
      </w:r>
      <w:r w:rsidRPr="00BD07EC">
        <w:rPr>
          <w:rFonts w:asciiTheme="minorHAnsi" w:hAnsiTheme="minorHAnsi" w:cstheme="minorHAnsi"/>
          <w:sz w:val="18"/>
          <w:szCs w:val="16"/>
        </w:rPr>
        <w:t>ерсональные данные могут передаваться</w:t>
      </w:r>
      <w:r>
        <w:rPr>
          <w:rFonts w:asciiTheme="minorHAnsi" w:hAnsiTheme="minorHAnsi" w:cstheme="minorHAnsi"/>
          <w:sz w:val="18"/>
          <w:szCs w:val="16"/>
        </w:rPr>
        <w:t xml:space="preserve"> </w:t>
      </w:r>
      <w:r w:rsidRPr="00BD07EC">
        <w:rPr>
          <w:rFonts w:asciiTheme="minorHAnsi" w:hAnsiTheme="minorHAnsi" w:cstheme="minorHAnsi"/>
          <w:sz w:val="18"/>
          <w:szCs w:val="16"/>
        </w:rPr>
        <w:t xml:space="preserve">по сети </w:t>
      </w:r>
      <w:bookmarkStart w:id="11" w:name="_Hlk137210878"/>
      <w:r>
        <w:rPr>
          <w:rFonts w:asciiTheme="minorHAnsi" w:hAnsiTheme="minorHAnsi" w:cstheme="minorHAnsi"/>
          <w:sz w:val="18"/>
          <w:szCs w:val="16"/>
        </w:rPr>
        <w:t xml:space="preserve">любым оператором из числа </w:t>
      </w:r>
      <w:r w:rsidR="00AD14F8">
        <w:rPr>
          <w:rStyle w:val="normaltextrun"/>
          <w:rFonts w:asciiTheme="minorHAnsi" w:hAnsiTheme="minorHAnsi" w:cstheme="minorHAnsi"/>
          <w:sz w:val="18"/>
          <w:szCs w:val="18"/>
        </w:rPr>
        <w:t xml:space="preserve"> неограниченного (неопределенного)</w:t>
      </w:r>
      <w:r w:rsidRPr="00E32591">
        <w:rPr>
          <w:rFonts w:asciiTheme="minorHAnsi" w:hAnsiTheme="minorHAnsi" w:cstheme="minorHAnsi"/>
          <w:sz w:val="18"/>
          <w:szCs w:val="16"/>
        </w:rPr>
        <w:t xml:space="preserve"> круг</w:t>
      </w:r>
      <w:r>
        <w:rPr>
          <w:rFonts w:asciiTheme="minorHAnsi" w:hAnsiTheme="minorHAnsi" w:cstheme="minorHAnsi"/>
          <w:sz w:val="18"/>
          <w:szCs w:val="16"/>
        </w:rPr>
        <w:t>а</w:t>
      </w:r>
      <w:r w:rsidRPr="00E32591">
        <w:rPr>
          <w:rFonts w:asciiTheme="minorHAnsi" w:hAnsiTheme="minorHAnsi" w:cstheme="minorHAnsi"/>
          <w:sz w:val="18"/>
          <w:szCs w:val="16"/>
        </w:rPr>
        <w:t xml:space="preserve"> лиц</w:t>
      </w:r>
      <w:bookmarkEnd w:id="11"/>
      <w:r>
        <w:rPr>
          <w:rFonts w:asciiTheme="minorHAnsi" w:hAnsiTheme="minorHAnsi" w:cstheme="minorHAnsi"/>
          <w:sz w:val="18"/>
          <w:szCs w:val="16"/>
        </w:rPr>
        <w:t xml:space="preserve"> </w:t>
      </w:r>
      <w:bookmarkEnd w:id="10"/>
      <w:r w:rsidRPr="00BD07EC">
        <w:rPr>
          <w:rFonts w:asciiTheme="minorHAnsi" w:hAnsiTheme="minorHAnsi" w:cstheme="minorHAnsi"/>
          <w:sz w:val="18"/>
          <w:szCs w:val="16"/>
        </w:rPr>
        <w:t>[</w:t>
      </w:r>
      <w:r w:rsidRPr="00BD07EC">
        <w:rPr>
          <w:rFonts w:asciiTheme="minorHAnsi" w:hAnsiTheme="minorHAnsi" w:cstheme="minorHAnsi"/>
          <w:b/>
          <w:bCs/>
          <w:sz w:val="18"/>
          <w:szCs w:val="16"/>
        </w:rPr>
        <w:t xml:space="preserve">необходимо выбрать </w:t>
      </w:r>
      <w:r w:rsidRPr="00BD07EC">
        <w:rPr>
          <w:rFonts w:asciiTheme="minorHAnsi" w:hAnsiTheme="minorHAnsi" w:cstheme="minorHAnsi"/>
          <w:i/>
          <w:iCs/>
          <w:sz w:val="18"/>
          <w:szCs w:val="16"/>
        </w:rPr>
        <w:t>одно из значений</w:t>
      </w:r>
      <w:r w:rsidRPr="00BD07EC">
        <w:rPr>
          <w:rFonts w:asciiTheme="minorHAnsi" w:hAnsiTheme="minorHAnsi" w:cstheme="minorHAnsi"/>
          <w:sz w:val="18"/>
          <w:szCs w:val="16"/>
        </w:rPr>
        <w:t>]:</w:t>
      </w:r>
    </w:p>
    <w:tbl>
      <w:tblPr>
        <w:tblW w:w="10206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A73BFA" w:rsidRPr="00E32591" w14:paraId="09BF33B7" w14:textId="77777777" w:rsidTr="00D162CB">
        <w:tc>
          <w:tcPr>
            <w:tcW w:w="10206" w:type="dxa"/>
            <w:tcMar>
              <w:left w:w="0" w:type="dxa"/>
              <w:right w:w="57" w:type="dxa"/>
            </w:tcMar>
          </w:tcPr>
          <w:p w14:paraId="77260C9F" w14:textId="3A8535DB" w:rsidR="00A73BFA" w:rsidRPr="00E32591" w:rsidRDefault="00A73BFA" w:rsidP="00FE27C3">
            <w:pPr>
              <w:spacing w:line="180" w:lineRule="auto"/>
              <w:ind w:left="1"/>
              <w:jc w:val="both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hAnsi="Segoe UI Symbol" w:cs="Segoe UI Symbol"/>
                <w:sz w:val="18"/>
              </w:rPr>
              <w:t>☐</w:t>
            </w:r>
            <w:r w:rsidRPr="00E3259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E32591">
              <w:rPr>
                <w:rFonts w:asciiTheme="minorHAnsi" w:hAnsiTheme="minorHAnsi" w:cstheme="minorHAnsi"/>
                <w:sz w:val="18"/>
              </w:rPr>
              <w:t>условия не указаны;</w:t>
            </w:r>
          </w:p>
        </w:tc>
      </w:tr>
      <w:tr w:rsidR="00A73BFA" w:rsidRPr="00E32591" w14:paraId="49671F36" w14:textId="77777777" w:rsidTr="00D162CB">
        <w:tc>
          <w:tcPr>
            <w:tcW w:w="10206" w:type="dxa"/>
            <w:tcMar>
              <w:left w:w="0" w:type="dxa"/>
              <w:right w:w="57" w:type="dxa"/>
            </w:tcMar>
          </w:tcPr>
          <w:p w14:paraId="072FA204" w14:textId="77777777" w:rsidR="00A73BFA" w:rsidRPr="00E32591" w:rsidRDefault="00A73BFA" w:rsidP="00FE27C3">
            <w:pPr>
              <w:spacing w:line="180" w:lineRule="auto"/>
              <w:ind w:left="143" w:hanging="142"/>
              <w:jc w:val="both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hAnsi="Segoe UI Symbol" w:cs="Segoe UI Symbol"/>
                <w:sz w:val="18"/>
              </w:rPr>
              <w:t>☐</w:t>
            </w:r>
            <w:r w:rsidRPr="00E32591">
              <w:rPr>
                <w:rFonts w:asciiTheme="minorHAnsi" w:hAnsiTheme="minorHAnsi" w:cstheme="minorHAnsi"/>
                <w:sz w:val="18"/>
              </w:rPr>
              <w:t xml:space="preserve"> передача Персональных данных только по внутренней сети – Персональные данные могут передаваться </w:t>
            </w:r>
            <w:r>
              <w:rPr>
                <w:rFonts w:asciiTheme="minorHAnsi" w:hAnsiTheme="minorHAnsi" w:cstheme="minorHAnsi"/>
                <w:sz w:val="18"/>
              </w:rPr>
              <w:t>о</w:t>
            </w:r>
            <w:r w:rsidRPr="00E32591">
              <w:rPr>
                <w:rFonts w:asciiTheme="minorHAnsi" w:hAnsiTheme="minorHAnsi" w:cstheme="minorHAnsi"/>
                <w:sz w:val="18"/>
              </w:rPr>
              <w:t xml:space="preserve">ператором только по его внутренней сети, обеспечивающей доступ к информации лишь для строго определенного и ограниченного </w:t>
            </w:r>
            <w:r>
              <w:rPr>
                <w:rFonts w:asciiTheme="minorHAnsi" w:hAnsiTheme="minorHAnsi" w:cstheme="minorHAnsi"/>
                <w:sz w:val="18"/>
              </w:rPr>
              <w:t>о</w:t>
            </w:r>
            <w:r w:rsidRPr="00E32591">
              <w:rPr>
                <w:rFonts w:asciiTheme="minorHAnsi" w:hAnsiTheme="minorHAnsi" w:cstheme="minorHAnsi"/>
                <w:sz w:val="18"/>
              </w:rPr>
              <w:t xml:space="preserve">ператором круга лиц, включая работников </w:t>
            </w:r>
            <w:r>
              <w:rPr>
                <w:rFonts w:asciiTheme="minorHAnsi" w:hAnsiTheme="minorHAnsi" w:cstheme="minorHAnsi"/>
                <w:sz w:val="18"/>
              </w:rPr>
              <w:t>о</w:t>
            </w:r>
            <w:r w:rsidRPr="00E32591">
              <w:rPr>
                <w:rFonts w:asciiTheme="minorHAnsi" w:hAnsiTheme="minorHAnsi" w:cstheme="minorHAnsi"/>
                <w:sz w:val="18"/>
              </w:rPr>
              <w:t>ператора;</w:t>
            </w:r>
          </w:p>
        </w:tc>
      </w:tr>
      <w:tr w:rsidR="00A73BFA" w:rsidRPr="00E32591" w14:paraId="72CD3900" w14:textId="77777777" w:rsidTr="00D162CB">
        <w:tc>
          <w:tcPr>
            <w:tcW w:w="10206" w:type="dxa"/>
            <w:tcMar>
              <w:left w:w="0" w:type="dxa"/>
              <w:right w:w="57" w:type="dxa"/>
            </w:tcMar>
          </w:tcPr>
          <w:p w14:paraId="14253775" w14:textId="77777777" w:rsidR="00A73BFA" w:rsidRPr="00E32591" w:rsidRDefault="00A73BFA" w:rsidP="00FE27C3">
            <w:pPr>
              <w:spacing w:line="180" w:lineRule="auto"/>
              <w:ind w:left="143" w:hanging="142"/>
              <w:jc w:val="both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hAnsi="Segoe UI Symbol" w:cs="Segoe UI Symbol"/>
                <w:sz w:val="18"/>
              </w:rPr>
              <w:t>☐</w:t>
            </w:r>
            <w:r w:rsidRPr="00E32591">
              <w:rPr>
                <w:rFonts w:asciiTheme="minorHAnsi" w:hAnsiTheme="minorHAnsi" w:cstheme="minorHAnsi"/>
                <w:sz w:val="18"/>
              </w:rPr>
              <w:t xml:space="preserve"> передача Персональных данных с использованием информационно-телекоммуникационных сетей – Персональные данные могут передаваться </w:t>
            </w:r>
            <w:r>
              <w:rPr>
                <w:rFonts w:asciiTheme="minorHAnsi" w:hAnsiTheme="minorHAnsi" w:cstheme="minorHAnsi"/>
                <w:sz w:val="18"/>
              </w:rPr>
              <w:t>о</w:t>
            </w:r>
            <w:r w:rsidRPr="00E32591">
              <w:rPr>
                <w:rFonts w:asciiTheme="minorHAnsi" w:hAnsiTheme="minorHAnsi" w:cstheme="minorHAnsi"/>
                <w:sz w:val="18"/>
              </w:rPr>
              <w:t>ператором с использованием информационно-телекоммуникационных сетей, включая «Интернет»;</w:t>
            </w:r>
          </w:p>
        </w:tc>
      </w:tr>
      <w:tr w:rsidR="00A73BFA" w:rsidRPr="00E32591" w14:paraId="083E3213" w14:textId="77777777" w:rsidTr="00D162CB">
        <w:tc>
          <w:tcPr>
            <w:tcW w:w="10206" w:type="dxa"/>
            <w:tcMar>
              <w:left w:w="0" w:type="dxa"/>
              <w:right w:w="57" w:type="dxa"/>
            </w:tcMar>
          </w:tcPr>
          <w:p w14:paraId="4610A95D" w14:textId="77777777" w:rsidR="00A73BFA" w:rsidRPr="00E32591" w:rsidRDefault="00A73BFA" w:rsidP="00FE27C3">
            <w:pPr>
              <w:spacing w:line="180" w:lineRule="auto"/>
              <w:ind w:left="1"/>
              <w:jc w:val="both"/>
              <w:rPr>
                <w:rFonts w:asciiTheme="minorHAnsi" w:hAnsiTheme="minorHAnsi" w:cstheme="minorHAnsi"/>
                <w:sz w:val="18"/>
              </w:rPr>
            </w:pPr>
            <w:r w:rsidRPr="00E32591">
              <w:rPr>
                <w:rFonts w:ascii="Segoe UI Symbol" w:hAnsi="Segoe UI Symbol" w:cs="Segoe UI Symbol"/>
                <w:sz w:val="18"/>
              </w:rPr>
              <w:t>☐</w:t>
            </w:r>
            <w:r w:rsidRPr="00E32591">
              <w:rPr>
                <w:rFonts w:asciiTheme="minorHAnsi" w:hAnsiTheme="minorHAnsi" w:cstheme="minorHAnsi"/>
                <w:sz w:val="18"/>
              </w:rPr>
              <w:t xml:space="preserve"> без передачи Персональных данных по сети – Персональные данные не могут передаваться </w:t>
            </w:r>
            <w:r>
              <w:rPr>
                <w:rFonts w:asciiTheme="minorHAnsi" w:hAnsiTheme="minorHAnsi" w:cstheme="minorHAnsi"/>
                <w:sz w:val="18"/>
              </w:rPr>
              <w:t>о</w:t>
            </w:r>
            <w:r w:rsidRPr="00E32591">
              <w:rPr>
                <w:rFonts w:asciiTheme="minorHAnsi" w:hAnsiTheme="minorHAnsi" w:cstheme="minorHAnsi"/>
                <w:sz w:val="18"/>
              </w:rPr>
              <w:t>ператором.</w:t>
            </w:r>
          </w:p>
        </w:tc>
      </w:tr>
    </w:tbl>
    <w:p w14:paraId="5513BBD9" w14:textId="1705EF60" w:rsidR="00A73BFA" w:rsidRPr="00E32591" w:rsidRDefault="00A73BFA" w:rsidP="00FE27C3">
      <w:pPr>
        <w:pStyle w:val="af6"/>
        <w:spacing w:after="0" w:line="180" w:lineRule="auto"/>
        <w:ind w:left="284"/>
        <w:contextualSpacing w:val="0"/>
        <w:rPr>
          <w:rFonts w:asciiTheme="minorHAnsi" w:hAnsiTheme="minorHAnsi" w:cstheme="minorHAnsi"/>
          <w:i/>
          <w:iCs/>
          <w:sz w:val="18"/>
          <w:szCs w:val="16"/>
        </w:rPr>
      </w:pPr>
      <w:r w:rsidRPr="00E32591">
        <w:rPr>
          <w:rFonts w:asciiTheme="minorHAnsi" w:hAnsiTheme="minorHAnsi" w:cstheme="minorHAnsi"/>
          <w:i/>
          <w:iCs/>
          <w:sz w:val="18"/>
          <w:szCs w:val="16"/>
        </w:rPr>
        <w:t xml:space="preserve">Выбор мной одного из значений в пункте </w:t>
      </w:r>
      <w:r>
        <w:rPr>
          <w:rFonts w:asciiTheme="minorHAnsi" w:hAnsiTheme="minorHAnsi" w:cstheme="minorHAnsi"/>
          <w:i/>
          <w:iCs/>
          <w:sz w:val="18"/>
          <w:szCs w:val="16"/>
        </w:rPr>
        <w:t>6</w:t>
      </w:r>
      <w:r w:rsidRPr="00E32591">
        <w:rPr>
          <w:rFonts w:asciiTheme="minorHAnsi" w:hAnsiTheme="minorHAnsi" w:cstheme="minorHAnsi"/>
          <w:i/>
          <w:iCs/>
          <w:sz w:val="18"/>
          <w:szCs w:val="16"/>
        </w:rPr>
        <w:t xml:space="preserve"> Согласия означает, что мной не установлено каких-либо иных </w:t>
      </w:r>
      <w:r w:rsidRPr="00E32591">
        <w:rPr>
          <w:rFonts w:asciiTheme="minorHAnsi" w:hAnsiTheme="minorHAnsi" w:cstheme="minorHAnsi"/>
          <w:i/>
          <w:iCs/>
          <w:sz w:val="18"/>
          <w:szCs w:val="18"/>
        </w:rPr>
        <w:t>условий передачи Персональных данных</w:t>
      </w:r>
      <w:r>
        <w:rPr>
          <w:rFonts w:asciiTheme="minorHAnsi" w:hAnsiTheme="minorHAnsi" w:cstheme="minorHAnsi"/>
          <w:i/>
          <w:iCs/>
          <w:sz w:val="18"/>
          <w:szCs w:val="18"/>
        </w:rPr>
        <w:t xml:space="preserve"> по сети</w:t>
      </w:r>
      <w:r w:rsidRPr="00E32591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Pr="00BD07EC">
        <w:rPr>
          <w:rFonts w:asciiTheme="minorHAnsi" w:hAnsiTheme="minorHAnsi" w:cstheme="minorHAnsi"/>
          <w:i/>
          <w:iCs/>
          <w:sz w:val="18"/>
          <w:szCs w:val="18"/>
        </w:rPr>
        <w:t xml:space="preserve">любым оператором из числа </w:t>
      </w:r>
      <w:r w:rsidR="00AD14F8">
        <w:rPr>
          <w:rFonts w:asciiTheme="minorHAnsi" w:hAnsiTheme="minorHAnsi" w:cstheme="minorHAnsi"/>
          <w:i/>
          <w:iCs/>
          <w:sz w:val="18"/>
          <w:szCs w:val="18"/>
        </w:rPr>
        <w:t xml:space="preserve"> неограниченного (неопределенного)</w:t>
      </w:r>
      <w:r w:rsidRPr="00BD07EC">
        <w:rPr>
          <w:rFonts w:asciiTheme="minorHAnsi" w:hAnsiTheme="minorHAnsi" w:cstheme="minorHAnsi"/>
          <w:i/>
          <w:iCs/>
          <w:sz w:val="18"/>
          <w:szCs w:val="18"/>
        </w:rPr>
        <w:t xml:space="preserve"> круга лиц</w:t>
      </w:r>
      <w:r w:rsidRPr="00E32591">
        <w:rPr>
          <w:rFonts w:asciiTheme="minorHAnsi" w:hAnsiTheme="minorHAnsi" w:cstheme="minorHAnsi"/>
          <w:i/>
          <w:iCs/>
          <w:sz w:val="18"/>
          <w:szCs w:val="16"/>
        </w:rPr>
        <w:t>.</w:t>
      </w:r>
    </w:p>
    <w:p w14:paraId="1BE38D69" w14:textId="71CC2022" w:rsidR="00A272BF" w:rsidRPr="00E32591" w:rsidRDefault="00A272BF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asciiTheme="minorHAnsi" w:hAnsiTheme="minorHAnsi" w:cstheme="minorHAnsi"/>
          <w:sz w:val="18"/>
          <w:szCs w:val="18"/>
        </w:rPr>
      </w:pPr>
      <w:r w:rsidRPr="00E32591">
        <w:rPr>
          <w:rFonts w:asciiTheme="minorHAnsi" w:hAnsiTheme="minorHAnsi" w:cstheme="minorHAnsi"/>
          <w:sz w:val="18"/>
          <w:szCs w:val="18"/>
        </w:rPr>
        <w:t xml:space="preserve">Согласие действует </w:t>
      </w:r>
      <w:bookmarkStart w:id="12" w:name="_Hlk33472001"/>
      <w:r>
        <w:rPr>
          <w:rFonts w:asciiTheme="minorHAnsi" w:hAnsiTheme="minorHAnsi" w:cstheme="minorHAnsi"/>
          <w:sz w:val="18"/>
          <w:szCs w:val="18"/>
        </w:rPr>
        <w:t xml:space="preserve">в течение </w:t>
      </w:r>
      <w:r w:rsidR="00ED29D7">
        <w:rPr>
          <w:rFonts w:asciiTheme="minorHAnsi" w:hAnsiTheme="minorHAnsi" w:cstheme="minorHAnsi"/>
          <w:sz w:val="18"/>
          <w:szCs w:val="18"/>
        </w:rPr>
        <w:t>10</w:t>
      </w:r>
      <w:r>
        <w:rPr>
          <w:rFonts w:asciiTheme="minorHAnsi" w:hAnsiTheme="minorHAnsi" w:cstheme="minorHAnsi"/>
          <w:sz w:val="18"/>
          <w:szCs w:val="18"/>
        </w:rPr>
        <w:t xml:space="preserve"> (</w:t>
      </w:r>
      <w:r w:rsidR="00ED29D7">
        <w:rPr>
          <w:rFonts w:asciiTheme="minorHAnsi" w:hAnsiTheme="minorHAnsi" w:cstheme="minorHAnsi"/>
          <w:sz w:val="18"/>
          <w:szCs w:val="18"/>
        </w:rPr>
        <w:t>Десяти</w:t>
      </w:r>
      <w:r>
        <w:rPr>
          <w:rFonts w:asciiTheme="minorHAnsi" w:hAnsiTheme="minorHAnsi" w:cstheme="minorHAnsi"/>
          <w:sz w:val="18"/>
          <w:szCs w:val="18"/>
        </w:rPr>
        <w:t xml:space="preserve"> лет) </w:t>
      </w:r>
      <w:r w:rsidRPr="00E32591">
        <w:rPr>
          <w:rFonts w:asciiTheme="minorHAnsi" w:hAnsiTheme="minorHAnsi" w:cstheme="minorHAnsi"/>
          <w:sz w:val="18"/>
          <w:szCs w:val="18"/>
        </w:rPr>
        <w:t>с даты его подписания</w:t>
      </w:r>
      <w:bookmarkStart w:id="13" w:name="_Hlk137737963"/>
      <w:r>
        <w:rPr>
          <w:rFonts w:asciiTheme="minorHAnsi" w:hAnsiTheme="minorHAnsi" w:cstheme="minorHAnsi"/>
          <w:sz w:val="18"/>
          <w:szCs w:val="18"/>
        </w:rPr>
        <w:t>,</w:t>
      </w:r>
      <w:r w:rsidRPr="00E32591">
        <w:rPr>
          <w:rFonts w:asciiTheme="minorHAnsi" w:hAnsiTheme="minorHAnsi" w:cstheme="minorHAnsi"/>
          <w:sz w:val="18"/>
          <w:szCs w:val="18"/>
        </w:rPr>
        <w:t xml:space="preserve"> </w:t>
      </w:r>
      <w:bookmarkEnd w:id="12"/>
      <w:r w:rsidRPr="007C716F">
        <w:rPr>
          <w:sz w:val="18"/>
          <w:szCs w:val="18"/>
        </w:rPr>
        <w:t xml:space="preserve">если </w:t>
      </w:r>
      <w:r>
        <w:rPr>
          <w:sz w:val="18"/>
          <w:szCs w:val="18"/>
        </w:rPr>
        <w:t xml:space="preserve">предусмотренная </w:t>
      </w:r>
      <w:r w:rsidR="008A0D35">
        <w:rPr>
          <w:sz w:val="18"/>
          <w:szCs w:val="18"/>
        </w:rPr>
        <w:t>Ц</w:t>
      </w:r>
      <w:r w:rsidRPr="007C716F">
        <w:rPr>
          <w:sz w:val="18"/>
          <w:szCs w:val="18"/>
        </w:rPr>
        <w:t xml:space="preserve">ель не будет достигнута ранее или в случае утраты необходимости в достижении этой </w:t>
      </w:r>
      <w:r w:rsidR="008A0D35">
        <w:rPr>
          <w:sz w:val="18"/>
          <w:szCs w:val="18"/>
        </w:rPr>
        <w:t>Ц</w:t>
      </w:r>
      <w:r w:rsidRPr="007C716F">
        <w:rPr>
          <w:sz w:val="18"/>
          <w:szCs w:val="18"/>
        </w:rPr>
        <w:t>ели</w:t>
      </w:r>
      <w:r>
        <w:rPr>
          <w:sz w:val="18"/>
          <w:szCs w:val="18"/>
        </w:rPr>
        <w:t>.</w:t>
      </w:r>
      <w:bookmarkEnd w:id="13"/>
    </w:p>
    <w:p w14:paraId="45605AC4" w14:textId="227EA099" w:rsidR="00FE519A" w:rsidRPr="00FE519A" w:rsidRDefault="00FE519A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cs="Calibri"/>
          <w:sz w:val="18"/>
          <w:szCs w:val="18"/>
        </w:rPr>
      </w:pPr>
      <w:bookmarkStart w:id="14" w:name="_Hlk44000062"/>
      <w:bookmarkStart w:id="15" w:name="_Hlk44000342"/>
      <w:bookmarkStart w:id="16" w:name="_Hlk33472451"/>
      <w:r w:rsidRPr="00097741">
        <w:rPr>
          <w:rFonts w:cs="Calibri"/>
          <w:sz w:val="18"/>
          <w:szCs w:val="18"/>
        </w:rPr>
        <w:t xml:space="preserve">Мне </w:t>
      </w:r>
      <w:r>
        <w:rPr>
          <w:rFonts w:cs="Calibri"/>
          <w:sz w:val="18"/>
          <w:szCs w:val="18"/>
        </w:rPr>
        <w:t>понятно</w:t>
      </w:r>
      <w:r w:rsidRPr="00097741">
        <w:rPr>
          <w:rFonts w:cs="Calibri"/>
          <w:sz w:val="18"/>
          <w:szCs w:val="18"/>
        </w:rPr>
        <w:t xml:space="preserve">, что </w:t>
      </w:r>
      <w:r>
        <w:rPr>
          <w:rFonts w:cs="Calibri"/>
          <w:sz w:val="18"/>
          <w:szCs w:val="18"/>
        </w:rPr>
        <w:t>о</w:t>
      </w:r>
      <w:r w:rsidRPr="00097741">
        <w:rPr>
          <w:rFonts w:cs="Calibri"/>
          <w:sz w:val="18"/>
          <w:szCs w:val="18"/>
        </w:rPr>
        <w:t>тказ от дачи Согласия</w:t>
      </w:r>
      <w:r>
        <w:rPr>
          <w:rFonts w:cs="Calibri"/>
          <w:sz w:val="18"/>
          <w:szCs w:val="18"/>
        </w:rPr>
        <w:t>,</w:t>
      </w:r>
      <w:r w:rsidRPr="002C63AF">
        <w:rPr>
          <w:rFonts w:cs="Calibri"/>
          <w:sz w:val="18"/>
          <w:szCs w:val="18"/>
        </w:rPr>
        <w:t xml:space="preserve"> </w:t>
      </w:r>
      <w:r w:rsidRPr="00F52965">
        <w:rPr>
          <w:rFonts w:cs="Calibri"/>
          <w:sz w:val="18"/>
          <w:szCs w:val="18"/>
        </w:rPr>
        <w:t xml:space="preserve">а </w:t>
      </w:r>
      <w:r>
        <w:rPr>
          <w:rFonts w:cs="Calibri"/>
          <w:sz w:val="18"/>
          <w:szCs w:val="18"/>
        </w:rPr>
        <w:t>равно п</w:t>
      </w:r>
      <w:r w:rsidRPr="00747835">
        <w:rPr>
          <w:rFonts w:cs="Calibri"/>
          <w:sz w:val="18"/>
          <w:szCs w:val="18"/>
        </w:rPr>
        <w:t>олный или частичный отзыв Согласия</w:t>
      </w:r>
      <w:r>
        <w:rPr>
          <w:rFonts w:cs="Calibri"/>
          <w:sz w:val="18"/>
          <w:szCs w:val="18"/>
        </w:rPr>
        <w:t xml:space="preserve"> </w:t>
      </w:r>
      <w:r w:rsidRPr="00FE519A">
        <w:rPr>
          <w:rFonts w:cs="Calibri"/>
          <w:sz w:val="18"/>
          <w:szCs w:val="18"/>
        </w:rPr>
        <w:t>не создаст каких-либо юридических последствий в отношении меня и не затронет мои права и законные интересы иным образом.</w:t>
      </w:r>
    </w:p>
    <w:p w14:paraId="03B4A986" w14:textId="3E6F5FD3" w:rsidR="00A272BF" w:rsidRPr="00C03217" w:rsidRDefault="00F56E8A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cs="Calibri"/>
          <w:sz w:val="18"/>
          <w:szCs w:val="18"/>
        </w:rPr>
      </w:pPr>
      <w:r w:rsidRPr="00E32591">
        <w:rPr>
          <w:rFonts w:asciiTheme="minorHAnsi" w:hAnsiTheme="minorHAnsi" w:cstheme="minorHAnsi"/>
          <w:sz w:val="18"/>
          <w:szCs w:val="18"/>
        </w:rPr>
        <w:t xml:space="preserve">Отказ от </w:t>
      </w:r>
      <w:r w:rsidRPr="005C4B9A">
        <w:rPr>
          <w:rFonts w:asciiTheme="minorHAnsi" w:hAnsiTheme="minorHAnsi" w:cstheme="minorHAnsi"/>
          <w:sz w:val="18"/>
          <w:szCs w:val="18"/>
        </w:rPr>
        <w:t>дачи Согласия может быть выражен мной в любой форме. Мне понятно, что в случае моего отказа в даче Согласия не создаст каких-либо юридических последствий в отношении меня и не затронет мои права и законные интересы иным образом.</w:t>
      </w:r>
      <w:bookmarkEnd w:id="14"/>
    </w:p>
    <w:p w14:paraId="44D82BE2" w14:textId="33250CAB" w:rsidR="00A272BF" w:rsidRPr="00912EA4" w:rsidRDefault="00A272BF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asciiTheme="minorHAnsi" w:hAnsiTheme="minorHAnsi" w:cstheme="minorHAnsi"/>
          <w:sz w:val="18"/>
          <w:szCs w:val="18"/>
        </w:rPr>
      </w:pPr>
      <w:bookmarkStart w:id="17" w:name="_Hlk126826705"/>
      <w:bookmarkStart w:id="18" w:name="_Hlk87278926"/>
      <w:r w:rsidRPr="00912EA4">
        <w:rPr>
          <w:rFonts w:asciiTheme="minorHAnsi" w:hAnsiTheme="minorHAnsi" w:cstheme="minorHAnsi"/>
          <w:sz w:val="18"/>
          <w:szCs w:val="18"/>
        </w:rPr>
        <w:t xml:space="preserve">Я, </w:t>
      </w:r>
      <w:r w:rsidRPr="00912EA4">
        <w:rPr>
          <w:rFonts w:asciiTheme="minorHAnsi" w:hAnsiTheme="minorHAnsi" w:cstheme="minorHAnsi"/>
          <w:sz w:val="18"/>
          <w:szCs w:val="20"/>
          <w:lang w:eastAsia="ru-RU"/>
        </w:rPr>
        <w:t xml:space="preserve">путем направления Оператору соответствующего обращения, </w:t>
      </w:r>
      <w:r w:rsidRPr="00912EA4">
        <w:rPr>
          <w:rFonts w:asciiTheme="minorHAnsi" w:hAnsiTheme="minorHAnsi" w:cstheme="minorHAnsi"/>
          <w:sz w:val="18"/>
          <w:szCs w:val="18"/>
        </w:rPr>
        <w:t xml:space="preserve">вправе требовать </w:t>
      </w:r>
      <w:bookmarkStart w:id="19" w:name="_Hlk81330499"/>
      <w:r w:rsidRPr="00912EA4">
        <w:rPr>
          <w:rFonts w:asciiTheme="minorHAnsi" w:hAnsiTheme="minorHAnsi" w:cstheme="minorHAnsi"/>
          <w:sz w:val="18"/>
          <w:szCs w:val="18"/>
        </w:rPr>
        <w:t xml:space="preserve">прекращения предусмотренной Согласием </w:t>
      </w:r>
      <w:r w:rsidRPr="00912EA4">
        <w:rPr>
          <w:rFonts w:cstheme="minorHAnsi"/>
          <w:sz w:val="18"/>
          <w:szCs w:val="18"/>
        </w:rPr>
        <w:t>передачи</w:t>
      </w:r>
      <w:r w:rsidRPr="00912EA4">
        <w:rPr>
          <w:rFonts w:asciiTheme="minorHAnsi" w:hAnsiTheme="minorHAnsi" w:cstheme="minorHAnsi"/>
          <w:sz w:val="18"/>
          <w:szCs w:val="18"/>
        </w:rPr>
        <w:t xml:space="preserve"> (распространения, предоставления, доступа) Персональных данных</w:t>
      </w:r>
      <w:bookmarkEnd w:id="19"/>
      <w:r w:rsidRPr="00912EA4">
        <w:rPr>
          <w:rFonts w:asciiTheme="minorHAnsi" w:hAnsiTheme="minorHAnsi" w:cstheme="minorHAnsi"/>
          <w:sz w:val="18"/>
          <w:szCs w:val="18"/>
        </w:rPr>
        <w:t xml:space="preserve"> </w:t>
      </w:r>
      <w:bookmarkStart w:id="20" w:name="_Hlk81330624"/>
      <w:r w:rsidR="00AD14F8">
        <w:rPr>
          <w:rStyle w:val="normaltextrun"/>
          <w:rFonts w:asciiTheme="minorHAnsi" w:hAnsiTheme="minorHAnsi" w:cstheme="minorHAnsi"/>
          <w:sz w:val="18"/>
          <w:szCs w:val="18"/>
        </w:rPr>
        <w:t>неограниченному (неопределенному)</w:t>
      </w:r>
      <w:r w:rsidRPr="00912EA4">
        <w:rPr>
          <w:rFonts w:asciiTheme="minorHAnsi" w:hAnsiTheme="minorHAnsi" w:cstheme="minorHAnsi"/>
          <w:sz w:val="18"/>
          <w:szCs w:val="18"/>
        </w:rPr>
        <w:t xml:space="preserve"> кругу лиц</w:t>
      </w:r>
      <w:bookmarkEnd w:id="20"/>
      <w:r w:rsidRPr="00912EA4">
        <w:rPr>
          <w:rFonts w:asciiTheme="minorHAnsi" w:hAnsiTheme="minorHAnsi" w:cstheme="minorHAnsi"/>
          <w:sz w:val="18"/>
          <w:szCs w:val="18"/>
        </w:rPr>
        <w:t xml:space="preserve">, </w:t>
      </w:r>
      <w:r>
        <w:rPr>
          <w:rFonts w:asciiTheme="minorHAnsi" w:hAnsiTheme="minorHAnsi" w:cstheme="minorHAnsi"/>
          <w:sz w:val="18"/>
          <w:szCs w:val="18"/>
        </w:rPr>
        <w:t xml:space="preserve">а также </w:t>
      </w:r>
      <w:r w:rsidRPr="00912EA4">
        <w:rPr>
          <w:rFonts w:asciiTheme="minorHAnsi" w:hAnsiTheme="minorHAnsi" w:cstheme="minorHAnsi"/>
          <w:sz w:val="18"/>
          <w:szCs w:val="18"/>
        </w:rPr>
        <w:t>полностью или в какой-либо части отозвать Согласие и (или) требовать прекращения обработки Персональных данных.</w:t>
      </w:r>
      <w:bookmarkEnd w:id="17"/>
    </w:p>
    <w:bookmarkEnd w:id="18"/>
    <w:p w14:paraId="34184B67" w14:textId="591C406C" w:rsidR="00A272BF" w:rsidRPr="004A39FD" w:rsidRDefault="00A272BF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asciiTheme="minorHAnsi" w:hAnsiTheme="minorHAnsi" w:cstheme="minorHAnsi"/>
          <w:sz w:val="18"/>
          <w:szCs w:val="18"/>
        </w:rPr>
      </w:pPr>
      <w:r w:rsidRPr="00FA6B2B">
        <w:rPr>
          <w:rFonts w:asciiTheme="minorHAnsi" w:hAnsiTheme="minorHAnsi" w:cstheme="minorHAnsi"/>
          <w:sz w:val="18"/>
          <w:szCs w:val="20"/>
          <w:lang w:eastAsia="ru-RU"/>
        </w:rPr>
        <w:t>Обращение</w:t>
      </w:r>
      <w:r w:rsidRPr="00FA6B2B">
        <w:rPr>
          <w:rFonts w:asciiTheme="minorHAnsi" w:hAnsiTheme="minorHAnsi" w:cstheme="minorHAnsi"/>
          <w:sz w:val="18"/>
          <w:szCs w:val="18"/>
        </w:rPr>
        <w:t xml:space="preserve"> к Оператору может быть </w:t>
      </w:r>
      <w:r w:rsidRPr="004A39FD">
        <w:rPr>
          <w:rFonts w:asciiTheme="minorHAnsi" w:hAnsiTheme="minorHAnsi" w:cstheme="minorHAnsi"/>
          <w:sz w:val="18"/>
          <w:szCs w:val="18"/>
        </w:rPr>
        <w:t xml:space="preserve">направлено путем личного предоставления письменного обращения представителю Оператора или путем почтового направления письменного обращения по адресу Оператора, а также должно содержать сведения об обратившемся лице (фамилия, имя, отчество – при его наличии, </w:t>
      </w:r>
      <w:bookmarkStart w:id="21" w:name="_Hlk121086150"/>
      <w:r w:rsidRPr="004A39FD">
        <w:rPr>
          <w:rFonts w:asciiTheme="minorHAnsi" w:hAnsiTheme="minorHAnsi" w:cstheme="minorHAnsi"/>
          <w:sz w:val="18"/>
          <w:szCs w:val="18"/>
        </w:rPr>
        <w:t>ранее указанны</w:t>
      </w:r>
      <w:r w:rsidR="00CD2E40" w:rsidRPr="004A39FD">
        <w:rPr>
          <w:rFonts w:asciiTheme="minorHAnsi" w:hAnsiTheme="minorHAnsi" w:cstheme="minorHAnsi"/>
          <w:sz w:val="18"/>
          <w:szCs w:val="18"/>
        </w:rPr>
        <w:t>й</w:t>
      </w:r>
      <w:r w:rsidRPr="004A39FD">
        <w:rPr>
          <w:rFonts w:asciiTheme="minorHAnsi" w:hAnsiTheme="minorHAnsi" w:cstheme="minorHAnsi"/>
          <w:sz w:val="18"/>
          <w:szCs w:val="18"/>
        </w:rPr>
        <w:t xml:space="preserve"> в Согласии </w:t>
      </w:r>
      <w:bookmarkEnd w:id="21"/>
      <w:r w:rsidRPr="004A39FD">
        <w:rPr>
          <w:rFonts w:asciiTheme="minorHAnsi" w:hAnsiTheme="minorHAnsi" w:cstheme="minorHAnsi"/>
          <w:sz w:val="18"/>
          <w:szCs w:val="18"/>
        </w:rPr>
        <w:t>почтовый адрес), описание предмета обращения (полный или частичный отзыв Согласия; требование прекращения передачи Персональных данных с указанием их перечня), дата составления обращения и подпись обратившегося лица.</w:t>
      </w:r>
    </w:p>
    <w:p w14:paraId="160E7591" w14:textId="24EDADEC" w:rsidR="00E32591" w:rsidRPr="00FE519A" w:rsidRDefault="00FE519A" w:rsidP="00FE27C3">
      <w:pPr>
        <w:pStyle w:val="af6"/>
        <w:numPr>
          <w:ilvl w:val="0"/>
          <w:numId w:val="2"/>
        </w:numPr>
        <w:spacing w:after="0" w:line="180" w:lineRule="auto"/>
        <w:ind w:left="284" w:hanging="284"/>
        <w:contextualSpacing w:val="0"/>
        <w:rPr>
          <w:rFonts w:asciiTheme="minorHAnsi" w:hAnsiTheme="minorHAnsi" w:cstheme="minorHAnsi"/>
          <w:sz w:val="18"/>
          <w:szCs w:val="18"/>
        </w:rPr>
      </w:pPr>
      <w:bookmarkStart w:id="22" w:name="_Hlk40917969"/>
      <w:bookmarkStart w:id="23" w:name="_Hlk134171212"/>
      <w:bookmarkEnd w:id="15"/>
      <w:bookmarkEnd w:id="16"/>
      <w:r w:rsidRPr="00FE519A">
        <w:rPr>
          <w:rFonts w:cs="Calibri"/>
          <w:sz w:val="18"/>
          <w:szCs w:val="18"/>
        </w:rPr>
        <w:t>Своей подписью я подтверждаю</w:t>
      </w:r>
      <w:bookmarkStart w:id="24" w:name="_Hlk49533438"/>
      <w:bookmarkStart w:id="25" w:name="_Hlk85287444"/>
      <w:r w:rsidRPr="00FE519A">
        <w:rPr>
          <w:rFonts w:cs="Calibri"/>
          <w:sz w:val="18"/>
          <w:szCs w:val="18"/>
        </w:rPr>
        <w:t xml:space="preserve"> что Согласие (его копии/текст) и (или) описание обстоятельств дачи мной Согласия могут храниться </w:t>
      </w:r>
      <w:r w:rsidRPr="00FE519A">
        <w:rPr>
          <w:rFonts w:cstheme="minorHAnsi"/>
          <w:sz w:val="18"/>
          <w:szCs w:val="18"/>
          <w:lang w:eastAsia="ru-RU"/>
        </w:rPr>
        <w:t>Оператором и (или) уполномоченными им лицами</w:t>
      </w:r>
      <w:r w:rsidRPr="00FE519A">
        <w:rPr>
          <w:rFonts w:cs="Calibri"/>
          <w:sz w:val="18"/>
          <w:szCs w:val="18"/>
        </w:rPr>
        <w:t xml:space="preserve"> в любой форме (например, на бумажном носителе, в электронном виде) и могут быть предоставлены </w:t>
      </w:r>
      <w:r w:rsidRPr="00FE519A">
        <w:rPr>
          <w:rFonts w:cstheme="minorHAnsi"/>
          <w:sz w:val="18"/>
          <w:szCs w:val="16"/>
          <w:lang w:eastAsia="ru-RU"/>
        </w:rPr>
        <w:t xml:space="preserve">имеющим обоснованную заинтересованность </w:t>
      </w:r>
      <w:r w:rsidRPr="00FE519A">
        <w:rPr>
          <w:rFonts w:cs="Calibri"/>
          <w:sz w:val="18"/>
          <w:szCs w:val="18"/>
        </w:rPr>
        <w:t>третьим лицам в качестве доказательства факта получения Оператором от меня Согласия</w:t>
      </w:r>
      <w:bookmarkEnd w:id="24"/>
      <w:bookmarkEnd w:id="25"/>
      <w:r w:rsidR="00A272BF" w:rsidRPr="00FE519A">
        <w:rPr>
          <w:rFonts w:asciiTheme="minorHAnsi" w:hAnsiTheme="minorHAnsi" w:cstheme="minorHAnsi"/>
          <w:sz w:val="18"/>
          <w:szCs w:val="18"/>
        </w:rPr>
        <w:t>.</w:t>
      </w:r>
      <w:bookmarkEnd w:id="22"/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3"/>
        <w:gridCol w:w="2122"/>
        <w:gridCol w:w="3186"/>
      </w:tblGrid>
      <w:tr w:rsidR="00E32591" w:rsidRPr="00E32591" w14:paraId="0319C234" w14:textId="77777777" w:rsidTr="00A90D96">
        <w:trPr>
          <w:trHeight w:val="124"/>
          <w:jc w:val="center"/>
        </w:trPr>
        <w:tc>
          <w:tcPr>
            <w:tcW w:w="5599" w:type="dxa"/>
          </w:tcPr>
          <w:bookmarkEnd w:id="23"/>
          <w:p w14:paraId="43C0F033" w14:textId="77777777" w:rsidR="00E32591" w:rsidRPr="00E32591" w:rsidRDefault="00E32591" w:rsidP="00FE27C3">
            <w:pPr>
              <w:spacing w:before="240" w:line="180" w:lineRule="auto"/>
              <w:rPr>
                <w:rFonts w:asciiTheme="minorHAnsi" w:hAnsiTheme="minorHAnsi" w:cstheme="minorHAnsi"/>
                <w:sz w:val="18"/>
                <w:szCs w:val="17"/>
              </w:rPr>
            </w:pPr>
            <w:r w:rsidRPr="00E32591">
              <w:rPr>
                <w:rFonts w:asciiTheme="minorHAnsi" w:hAnsiTheme="minorHAnsi" w:cstheme="minorHAnsi"/>
                <w:sz w:val="18"/>
                <w:szCs w:val="17"/>
              </w:rPr>
              <w:t>«___» ______________ 20___ года</w:t>
            </w:r>
          </w:p>
        </w:tc>
        <w:tc>
          <w:tcPr>
            <w:tcW w:w="2126" w:type="dxa"/>
          </w:tcPr>
          <w:p w14:paraId="5BCBBB07" w14:textId="77777777" w:rsidR="00E32591" w:rsidRPr="00E32591" w:rsidRDefault="00E32591" w:rsidP="00FE27C3">
            <w:pPr>
              <w:tabs>
                <w:tab w:val="left" w:pos="3206"/>
              </w:tabs>
              <w:spacing w:before="240" w:line="180" w:lineRule="auto"/>
              <w:jc w:val="center"/>
              <w:rPr>
                <w:rFonts w:asciiTheme="minorHAnsi" w:eastAsia="Calibri" w:hAnsiTheme="minorHAnsi" w:cstheme="minorHAnsi"/>
                <w:szCs w:val="17"/>
              </w:rPr>
            </w:pPr>
            <w:r w:rsidRPr="00E32591">
              <w:rPr>
                <w:rFonts w:asciiTheme="minorHAnsi" w:eastAsia="Calibri" w:hAnsiTheme="minorHAnsi" w:cstheme="minorHAnsi"/>
                <w:szCs w:val="17"/>
              </w:rPr>
              <w:t>____________________/</w:t>
            </w:r>
          </w:p>
        </w:tc>
        <w:tc>
          <w:tcPr>
            <w:tcW w:w="3187" w:type="dxa"/>
          </w:tcPr>
          <w:p w14:paraId="31D2E7F7" w14:textId="77777777" w:rsidR="00E32591" w:rsidRPr="00E32591" w:rsidRDefault="00E32591" w:rsidP="00FE27C3">
            <w:pPr>
              <w:tabs>
                <w:tab w:val="left" w:pos="3383"/>
              </w:tabs>
              <w:spacing w:before="240" w:line="180" w:lineRule="auto"/>
              <w:jc w:val="center"/>
              <w:rPr>
                <w:rFonts w:asciiTheme="minorHAnsi" w:eastAsia="Calibri" w:hAnsiTheme="minorHAnsi" w:cstheme="minorHAnsi"/>
                <w:szCs w:val="17"/>
              </w:rPr>
            </w:pPr>
            <w:r w:rsidRPr="00E32591">
              <w:rPr>
                <w:rFonts w:asciiTheme="minorHAnsi" w:eastAsia="Calibri" w:hAnsiTheme="minorHAnsi" w:cstheme="minorHAnsi"/>
                <w:szCs w:val="17"/>
              </w:rPr>
              <w:t>_______________________________/</w:t>
            </w:r>
          </w:p>
        </w:tc>
      </w:tr>
      <w:tr w:rsidR="00E32591" w:rsidRPr="00E32591" w14:paraId="635EC1D3" w14:textId="77777777" w:rsidTr="00A90D96">
        <w:trPr>
          <w:trHeight w:val="50"/>
          <w:jc w:val="center"/>
        </w:trPr>
        <w:tc>
          <w:tcPr>
            <w:tcW w:w="5599" w:type="dxa"/>
          </w:tcPr>
          <w:p w14:paraId="0E3C05B5" w14:textId="77777777" w:rsidR="00E32591" w:rsidRPr="00E32591" w:rsidRDefault="00E32591" w:rsidP="00FE27C3">
            <w:pPr>
              <w:tabs>
                <w:tab w:val="left" w:pos="3206"/>
              </w:tabs>
              <w:spacing w:line="180" w:lineRule="auto"/>
              <w:jc w:val="center"/>
              <w:rPr>
                <w:rFonts w:asciiTheme="minorHAnsi" w:hAnsiTheme="minorHAnsi" w:cstheme="minorHAnsi"/>
                <w:sz w:val="18"/>
                <w:szCs w:val="17"/>
              </w:rPr>
            </w:pPr>
          </w:p>
        </w:tc>
        <w:tc>
          <w:tcPr>
            <w:tcW w:w="2126" w:type="dxa"/>
          </w:tcPr>
          <w:p w14:paraId="2FB3A8CE" w14:textId="77777777" w:rsidR="00E32591" w:rsidRPr="00E32591" w:rsidRDefault="00E32591" w:rsidP="00FE27C3">
            <w:pPr>
              <w:tabs>
                <w:tab w:val="left" w:pos="3206"/>
              </w:tabs>
              <w:spacing w:line="180" w:lineRule="auto"/>
              <w:jc w:val="center"/>
              <w:rPr>
                <w:rFonts w:asciiTheme="minorHAnsi" w:eastAsia="Calibri" w:hAnsiTheme="minorHAnsi" w:cstheme="minorHAnsi"/>
                <w:i/>
                <w:sz w:val="16"/>
                <w:szCs w:val="17"/>
              </w:rPr>
            </w:pPr>
            <w:r w:rsidRPr="00E32591">
              <w:rPr>
                <w:rFonts w:asciiTheme="minorHAnsi" w:eastAsia="Calibri" w:hAnsiTheme="minorHAnsi" w:cstheme="minorHAnsi"/>
                <w:i/>
                <w:sz w:val="16"/>
                <w:szCs w:val="17"/>
              </w:rPr>
              <w:t>подпись</w:t>
            </w:r>
          </w:p>
        </w:tc>
        <w:tc>
          <w:tcPr>
            <w:tcW w:w="3187" w:type="dxa"/>
          </w:tcPr>
          <w:p w14:paraId="1A5FAC39" w14:textId="77777777" w:rsidR="00E32591" w:rsidRPr="00E32591" w:rsidRDefault="00E32591" w:rsidP="00FE27C3">
            <w:pPr>
              <w:tabs>
                <w:tab w:val="left" w:pos="3206"/>
              </w:tabs>
              <w:spacing w:line="180" w:lineRule="auto"/>
              <w:jc w:val="center"/>
              <w:rPr>
                <w:rFonts w:asciiTheme="minorHAnsi" w:eastAsia="Calibri" w:hAnsiTheme="minorHAnsi" w:cstheme="minorHAnsi"/>
                <w:i/>
                <w:sz w:val="16"/>
                <w:szCs w:val="17"/>
              </w:rPr>
            </w:pPr>
            <w:r w:rsidRPr="00E32591">
              <w:rPr>
                <w:rFonts w:asciiTheme="minorHAnsi" w:eastAsia="Calibri" w:hAnsiTheme="minorHAnsi" w:cstheme="minorHAnsi"/>
                <w:i/>
                <w:sz w:val="16"/>
                <w:szCs w:val="17"/>
              </w:rPr>
              <w:t>расшифровка подписи</w:t>
            </w:r>
          </w:p>
        </w:tc>
      </w:tr>
    </w:tbl>
    <w:p w14:paraId="453EA18E" w14:textId="77777777" w:rsidR="00E32591" w:rsidRPr="00E32591" w:rsidRDefault="00E32591" w:rsidP="00FE27C3">
      <w:pPr>
        <w:spacing w:line="180" w:lineRule="auto"/>
        <w:rPr>
          <w:rFonts w:asciiTheme="minorHAnsi" w:hAnsiTheme="minorHAnsi" w:cstheme="minorHAnsi"/>
          <w:sz w:val="18"/>
          <w:szCs w:val="18"/>
        </w:rPr>
      </w:pPr>
      <w:bookmarkStart w:id="26" w:name="_Hlk42088267"/>
      <w:bookmarkEnd w:id="26"/>
    </w:p>
    <w:p w14:paraId="62FB3F8F" w14:textId="77777777" w:rsidR="00630C2C" w:rsidRPr="002432EB" w:rsidRDefault="00630C2C" w:rsidP="00FE27C3">
      <w:pPr>
        <w:spacing w:line="180" w:lineRule="auto"/>
        <w:rPr>
          <w:rFonts w:ascii="Arial" w:hAnsi="Arial" w:cs="Arial"/>
        </w:rPr>
      </w:pPr>
    </w:p>
    <w:sectPr w:rsidR="00630C2C" w:rsidRPr="002432EB" w:rsidSect="000F7845">
      <w:pgSz w:w="11906" w:h="16838"/>
      <w:pgMar w:top="284" w:right="566" w:bottom="567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45FD6" w14:textId="77777777" w:rsidR="00CB1855" w:rsidRDefault="00CB1855" w:rsidP="00D21803">
      <w:r>
        <w:separator/>
      </w:r>
    </w:p>
  </w:endnote>
  <w:endnote w:type="continuationSeparator" w:id="0">
    <w:p w14:paraId="53D8AEE2" w14:textId="77777777" w:rsidR="00CB1855" w:rsidRDefault="00CB1855" w:rsidP="00D2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7DFE66" w14:textId="77777777" w:rsidR="00CB1855" w:rsidRDefault="00CB1855" w:rsidP="00D21803">
      <w:r>
        <w:separator/>
      </w:r>
    </w:p>
  </w:footnote>
  <w:footnote w:type="continuationSeparator" w:id="0">
    <w:p w14:paraId="171CDF6E" w14:textId="77777777" w:rsidR="00CB1855" w:rsidRDefault="00CB1855" w:rsidP="00D21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0573B0"/>
    <w:multiLevelType w:val="hybridMultilevel"/>
    <w:tmpl w:val="9CEEEBAE"/>
    <w:lvl w:ilvl="0" w:tplc="FED60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DD56A8"/>
    <w:multiLevelType w:val="multilevel"/>
    <w:tmpl w:val="BDF29D80"/>
    <w:lvl w:ilvl="0">
      <w:start w:val="1"/>
      <w:numFmt w:val="decimal"/>
      <w:lvlText w:val="2.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72" w:hanging="180"/>
      </w:pPr>
      <w:rPr>
        <w:rFonts w:hint="default"/>
      </w:rPr>
    </w:lvl>
  </w:abstractNum>
  <w:abstractNum w:abstractNumId="2" w15:restartNumberingAfterBreak="0">
    <w:nsid w:val="707A5764"/>
    <w:multiLevelType w:val="multilevel"/>
    <w:tmpl w:val="C01436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hint="default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3CC2EB0"/>
    <w:multiLevelType w:val="multilevel"/>
    <w:tmpl w:val="C01436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hint="default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9B1"/>
    <w:rsid w:val="00001F07"/>
    <w:rsid w:val="000050B0"/>
    <w:rsid w:val="00017CC4"/>
    <w:rsid w:val="00032DF1"/>
    <w:rsid w:val="00043083"/>
    <w:rsid w:val="0008411A"/>
    <w:rsid w:val="00085305"/>
    <w:rsid w:val="00093059"/>
    <w:rsid w:val="000B14C9"/>
    <w:rsid w:val="000C3D58"/>
    <w:rsid w:val="000D2130"/>
    <w:rsid w:val="000F7845"/>
    <w:rsid w:val="00101665"/>
    <w:rsid w:val="001025B5"/>
    <w:rsid w:val="001106B5"/>
    <w:rsid w:val="00172E60"/>
    <w:rsid w:val="0018296C"/>
    <w:rsid w:val="001D3987"/>
    <w:rsid w:val="00200CDA"/>
    <w:rsid w:val="00200E0D"/>
    <w:rsid w:val="002141A4"/>
    <w:rsid w:val="00224265"/>
    <w:rsid w:val="00227FA4"/>
    <w:rsid w:val="002432EB"/>
    <w:rsid w:val="002736EB"/>
    <w:rsid w:val="002742B9"/>
    <w:rsid w:val="002A7349"/>
    <w:rsid w:val="002B6A7D"/>
    <w:rsid w:val="002F01A3"/>
    <w:rsid w:val="00330E1D"/>
    <w:rsid w:val="00343070"/>
    <w:rsid w:val="00346D4F"/>
    <w:rsid w:val="003611FB"/>
    <w:rsid w:val="00362E04"/>
    <w:rsid w:val="00383042"/>
    <w:rsid w:val="003971F5"/>
    <w:rsid w:val="003B5AD7"/>
    <w:rsid w:val="003C202F"/>
    <w:rsid w:val="003C4C78"/>
    <w:rsid w:val="003C5F17"/>
    <w:rsid w:val="003D00B6"/>
    <w:rsid w:val="00404856"/>
    <w:rsid w:val="004235CD"/>
    <w:rsid w:val="004377B8"/>
    <w:rsid w:val="00451408"/>
    <w:rsid w:val="0045312F"/>
    <w:rsid w:val="00455B83"/>
    <w:rsid w:val="00494006"/>
    <w:rsid w:val="0049612C"/>
    <w:rsid w:val="004A39FD"/>
    <w:rsid w:val="004B06A3"/>
    <w:rsid w:val="004C1945"/>
    <w:rsid w:val="004C6CB9"/>
    <w:rsid w:val="004D61B4"/>
    <w:rsid w:val="004D7835"/>
    <w:rsid w:val="004F59B1"/>
    <w:rsid w:val="00502278"/>
    <w:rsid w:val="0050569B"/>
    <w:rsid w:val="00511A7C"/>
    <w:rsid w:val="0051702C"/>
    <w:rsid w:val="00533A9F"/>
    <w:rsid w:val="00584F15"/>
    <w:rsid w:val="005A0BD1"/>
    <w:rsid w:val="005A2CD8"/>
    <w:rsid w:val="005C4B9A"/>
    <w:rsid w:val="005E104F"/>
    <w:rsid w:val="005E2D4A"/>
    <w:rsid w:val="005E6F5D"/>
    <w:rsid w:val="006018E4"/>
    <w:rsid w:val="00605474"/>
    <w:rsid w:val="00613911"/>
    <w:rsid w:val="00617BCC"/>
    <w:rsid w:val="00630C2C"/>
    <w:rsid w:val="00633C65"/>
    <w:rsid w:val="00634417"/>
    <w:rsid w:val="00636329"/>
    <w:rsid w:val="00642395"/>
    <w:rsid w:val="00650C95"/>
    <w:rsid w:val="00661349"/>
    <w:rsid w:val="0066144E"/>
    <w:rsid w:val="00662ED7"/>
    <w:rsid w:val="00674DDB"/>
    <w:rsid w:val="00684B72"/>
    <w:rsid w:val="0069561E"/>
    <w:rsid w:val="0069678F"/>
    <w:rsid w:val="006F609B"/>
    <w:rsid w:val="00701CD8"/>
    <w:rsid w:val="00717FD2"/>
    <w:rsid w:val="00755685"/>
    <w:rsid w:val="00767F2D"/>
    <w:rsid w:val="00771451"/>
    <w:rsid w:val="00773593"/>
    <w:rsid w:val="00774361"/>
    <w:rsid w:val="00777068"/>
    <w:rsid w:val="0078040C"/>
    <w:rsid w:val="00780C4E"/>
    <w:rsid w:val="00783704"/>
    <w:rsid w:val="007B1EA1"/>
    <w:rsid w:val="007E62D3"/>
    <w:rsid w:val="00833AFC"/>
    <w:rsid w:val="00861EC6"/>
    <w:rsid w:val="0087440B"/>
    <w:rsid w:val="0089591A"/>
    <w:rsid w:val="008A0D35"/>
    <w:rsid w:val="008B077E"/>
    <w:rsid w:val="008B74F8"/>
    <w:rsid w:val="008D3FEA"/>
    <w:rsid w:val="008E18E1"/>
    <w:rsid w:val="00902CDC"/>
    <w:rsid w:val="00904982"/>
    <w:rsid w:val="009353D9"/>
    <w:rsid w:val="00944FE2"/>
    <w:rsid w:val="00955284"/>
    <w:rsid w:val="009575A9"/>
    <w:rsid w:val="00970833"/>
    <w:rsid w:val="00987093"/>
    <w:rsid w:val="00995C46"/>
    <w:rsid w:val="009B1B7F"/>
    <w:rsid w:val="009B7E49"/>
    <w:rsid w:val="009D14BA"/>
    <w:rsid w:val="009D5AB5"/>
    <w:rsid w:val="00A1475E"/>
    <w:rsid w:val="00A1621C"/>
    <w:rsid w:val="00A17F94"/>
    <w:rsid w:val="00A26400"/>
    <w:rsid w:val="00A272BF"/>
    <w:rsid w:val="00A318CC"/>
    <w:rsid w:val="00A73BFA"/>
    <w:rsid w:val="00AA366C"/>
    <w:rsid w:val="00AB3816"/>
    <w:rsid w:val="00AC1E4D"/>
    <w:rsid w:val="00AD14F8"/>
    <w:rsid w:val="00AD18A3"/>
    <w:rsid w:val="00AD619E"/>
    <w:rsid w:val="00AE32BA"/>
    <w:rsid w:val="00B0486D"/>
    <w:rsid w:val="00B07397"/>
    <w:rsid w:val="00B46B0A"/>
    <w:rsid w:val="00B64954"/>
    <w:rsid w:val="00B81615"/>
    <w:rsid w:val="00BB2B17"/>
    <w:rsid w:val="00BF5B59"/>
    <w:rsid w:val="00BF6D98"/>
    <w:rsid w:val="00C02FE6"/>
    <w:rsid w:val="00C26FEB"/>
    <w:rsid w:val="00C302B2"/>
    <w:rsid w:val="00C30922"/>
    <w:rsid w:val="00C65F8A"/>
    <w:rsid w:val="00C741E9"/>
    <w:rsid w:val="00CA4859"/>
    <w:rsid w:val="00CA56D5"/>
    <w:rsid w:val="00CB1855"/>
    <w:rsid w:val="00CB2D21"/>
    <w:rsid w:val="00CC6F57"/>
    <w:rsid w:val="00CD2E40"/>
    <w:rsid w:val="00CD6D69"/>
    <w:rsid w:val="00CD6EC5"/>
    <w:rsid w:val="00CF605D"/>
    <w:rsid w:val="00D173CD"/>
    <w:rsid w:val="00D21803"/>
    <w:rsid w:val="00D24055"/>
    <w:rsid w:val="00D26E64"/>
    <w:rsid w:val="00D5150F"/>
    <w:rsid w:val="00D5628F"/>
    <w:rsid w:val="00D630A8"/>
    <w:rsid w:val="00D90AF2"/>
    <w:rsid w:val="00DE3987"/>
    <w:rsid w:val="00DF6908"/>
    <w:rsid w:val="00E32591"/>
    <w:rsid w:val="00E3568C"/>
    <w:rsid w:val="00E41709"/>
    <w:rsid w:val="00E43261"/>
    <w:rsid w:val="00E448B9"/>
    <w:rsid w:val="00E544BD"/>
    <w:rsid w:val="00E67D82"/>
    <w:rsid w:val="00E912B9"/>
    <w:rsid w:val="00E923F3"/>
    <w:rsid w:val="00EC71DC"/>
    <w:rsid w:val="00ED0D1A"/>
    <w:rsid w:val="00ED29D7"/>
    <w:rsid w:val="00EE0320"/>
    <w:rsid w:val="00F04A5B"/>
    <w:rsid w:val="00F15B49"/>
    <w:rsid w:val="00F41B15"/>
    <w:rsid w:val="00F56E8A"/>
    <w:rsid w:val="00F8201B"/>
    <w:rsid w:val="00F82847"/>
    <w:rsid w:val="00F82A1A"/>
    <w:rsid w:val="00FA1B35"/>
    <w:rsid w:val="00FA63FF"/>
    <w:rsid w:val="00FE27C3"/>
    <w:rsid w:val="00FE519A"/>
    <w:rsid w:val="00FE5757"/>
    <w:rsid w:val="00FF5EB7"/>
    <w:rsid w:val="00FF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F80F82"/>
  <w15:chartTrackingRefBased/>
  <w15:docId w15:val="{54100930-04AD-41F2-921C-5C241106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i/>
      <w:sz w:val="24"/>
      <w:u w:val="single"/>
      <w:lang w:val="en-US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  <w:sz w:val="24"/>
    </w:rPr>
  </w:style>
  <w:style w:type="paragraph" w:styleId="a4">
    <w:name w:val="Date"/>
    <w:basedOn w:val="a"/>
    <w:next w:val="a"/>
    <w:rsid w:val="003C202F"/>
  </w:style>
  <w:style w:type="paragraph" w:customStyle="1" w:styleId="10">
    <w:name w:val="Обычный1"/>
    <w:rsid w:val="00944FE2"/>
    <w:pPr>
      <w:widowControl w:val="0"/>
      <w:spacing w:before="60"/>
    </w:pPr>
    <w:rPr>
      <w:rFonts w:ascii="Arial Narrow" w:hAnsi="Arial Narrow"/>
      <w:snapToGrid w:val="0"/>
      <w:sz w:val="24"/>
      <w:lang w:eastAsia="de-DE"/>
    </w:rPr>
  </w:style>
  <w:style w:type="paragraph" w:styleId="a5">
    <w:name w:val="header"/>
    <w:basedOn w:val="a"/>
    <w:rsid w:val="00944FE2"/>
    <w:pPr>
      <w:tabs>
        <w:tab w:val="center" w:pos="4536"/>
        <w:tab w:val="right" w:pos="9072"/>
      </w:tabs>
    </w:pPr>
    <w:rPr>
      <w:lang w:val="de-DE" w:eastAsia="en-US"/>
    </w:rPr>
  </w:style>
  <w:style w:type="paragraph" w:styleId="a6">
    <w:name w:val="Balloon Text"/>
    <w:basedOn w:val="a"/>
    <w:semiHidden/>
    <w:rsid w:val="00FA63FF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2736EB"/>
    <w:pPr>
      <w:jc w:val="both"/>
    </w:pPr>
    <w:rPr>
      <w:rFonts w:ascii="Verdana" w:hAnsi="Verdana"/>
      <w:sz w:val="16"/>
      <w:lang w:val="en-GB" w:eastAsia="en-US"/>
    </w:rPr>
  </w:style>
  <w:style w:type="table" w:styleId="a8">
    <w:name w:val="Table Grid"/>
    <w:aliases w:val="Сетка таблицы GR"/>
    <w:basedOn w:val="a1"/>
    <w:rsid w:val="00F41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Indent 3"/>
    <w:basedOn w:val="a"/>
    <w:rsid w:val="00F41B15"/>
    <w:pPr>
      <w:spacing w:after="120"/>
      <w:ind w:left="283"/>
    </w:pPr>
    <w:rPr>
      <w:sz w:val="16"/>
      <w:szCs w:val="16"/>
      <w:lang w:val="en-GB" w:eastAsia="en-US"/>
    </w:rPr>
  </w:style>
  <w:style w:type="character" w:styleId="a9">
    <w:name w:val="Hyperlink"/>
    <w:rsid w:val="00F41B15"/>
    <w:rPr>
      <w:color w:val="0000FF"/>
      <w:u w:val="single"/>
    </w:rPr>
  </w:style>
  <w:style w:type="character" w:styleId="aa">
    <w:name w:val="annotation reference"/>
    <w:uiPriority w:val="99"/>
    <w:rsid w:val="00511A7C"/>
    <w:rPr>
      <w:sz w:val="16"/>
      <w:szCs w:val="16"/>
    </w:rPr>
  </w:style>
  <w:style w:type="paragraph" w:styleId="ab">
    <w:name w:val="annotation text"/>
    <w:basedOn w:val="a"/>
    <w:link w:val="ac"/>
    <w:uiPriority w:val="99"/>
    <w:rsid w:val="00511A7C"/>
  </w:style>
  <w:style w:type="character" w:customStyle="1" w:styleId="ac">
    <w:name w:val="Текст примечания Знак"/>
    <w:basedOn w:val="a0"/>
    <w:link w:val="ab"/>
    <w:uiPriority w:val="99"/>
    <w:rsid w:val="00511A7C"/>
  </w:style>
  <w:style w:type="paragraph" w:styleId="ad">
    <w:name w:val="annotation subject"/>
    <w:basedOn w:val="ab"/>
    <w:next w:val="ab"/>
    <w:link w:val="ae"/>
    <w:rsid w:val="00511A7C"/>
    <w:rPr>
      <w:b/>
      <w:bCs/>
    </w:rPr>
  </w:style>
  <w:style w:type="character" w:customStyle="1" w:styleId="ae">
    <w:name w:val="Тема примечания Знак"/>
    <w:link w:val="ad"/>
    <w:rsid w:val="00511A7C"/>
    <w:rPr>
      <w:b/>
      <w:bCs/>
    </w:rPr>
  </w:style>
  <w:style w:type="paragraph" w:styleId="af">
    <w:name w:val="Revision"/>
    <w:hidden/>
    <w:uiPriority w:val="99"/>
    <w:semiHidden/>
    <w:rsid w:val="008E18E1"/>
  </w:style>
  <w:style w:type="paragraph" w:styleId="af0">
    <w:name w:val="footer"/>
    <w:basedOn w:val="a"/>
    <w:link w:val="af1"/>
    <w:rsid w:val="00D2180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D21803"/>
  </w:style>
  <w:style w:type="character" w:styleId="af2">
    <w:name w:val="Unresolved Mention"/>
    <w:uiPriority w:val="99"/>
    <w:semiHidden/>
    <w:unhideWhenUsed/>
    <w:rsid w:val="00955284"/>
    <w:rPr>
      <w:color w:val="605E5C"/>
      <w:shd w:val="clear" w:color="auto" w:fill="E1DFDD"/>
    </w:rPr>
  </w:style>
  <w:style w:type="paragraph" w:styleId="af3">
    <w:name w:val="footnote text"/>
    <w:basedOn w:val="a"/>
    <w:link w:val="af4"/>
    <w:uiPriority w:val="99"/>
    <w:unhideWhenUsed/>
    <w:rsid w:val="00E32591"/>
    <w:pPr>
      <w:jc w:val="both"/>
    </w:pPr>
    <w:rPr>
      <w:rFonts w:ascii="Calibri" w:eastAsia="Calibri" w:hAnsi="Calibri"/>
      <w:sz w:val="16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E32591"/>
    <w:rPr>
      <w:rFonts w:ascii="Calibri" w:eastAsia="Calibri" w:hAnsi="Calibri"/>
      <w:sz w:val="16"/>
      <w:lang w:eastAsia="en-US"/>
    </w:rPr>
  </w:style>
  <w:style w:type="character" w:styleId="af5">
    <w:name w:val="footnote reference"/>
    <w:uiPriority w:val="99"/>
    <w:unhideWhenUsed/>
    <w:rsid w:val="00E32591"/>
    <w:rPr>
      <w:vertAlign w:val="superscript"/>
    </w:rPr>
  </w:style>
  <w:style w:type="paragraph" w:styleId="af6">
    <w:name w:val="List Paragraph"/>
    <w:aliases w:val="1,UL,Абзац маркированнный"/>
    <w:basedOn w:val="a"/>
    <w:link w:val="af7"/>
    <w:uiPriority w:val="34"/>
    <w:qFormat/>
    <w:rsid w:val="00E32591"/>
    <w:pPr>
      <w:spacing w:after="200"/>
      <w:ind w:left="720"/>
      <w:contextualSpacing/>
      <w:jc w:val="both"/>
    </w:pPr>
    <w:rPr>
      <w:rFonts w:ascii="Calibri" w:eastAsia="Calibri" w:hAnsi="Calibri"/>
      <w:szCs w:val="22"/>
      <w:lang w:eastAsia="en-US"/>
    </w:rPr>
  </w:style>
  <w:style w:type="character" w:customStyle="1" w:styleId="af7">
    <w:name w:val="Абзац списка Знак"/>
    <w:aliases w:val="1 Знак,UL Знак,Абзац маркированнный Знак"/>
    <w:link w:val="af6"/>
    <w:uiPriority w:val="34"/>
    <w:qFormat/>
    <w:rsid w:val="00E32591"/>
    <w:rPr>
      <w:rFonts w:ascii="Calibri" w:eastAsia="Calibri" w:hAnsi="Calibri"/>
      <w:szCs w:val="22"/>
      <w:lang w:eastAsia="en-US"/>
    </w:rPr>
  </w:style>
  <w:style w:type="character" w:customStyle="1" w:styleId="normaltextrun">
    <w:name w:val="normaltextrun"/>
    <w:rsid w:val="00E32591"/>
  </w:style>
  <w:style w:type="character" w:styleId="af8">
    <w:name w:val="FollowedHyperlink"/>
    <w:basedOn w:val="a0"/>
    <w:rsid w:val="004048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53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BASF</Company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Priakhina</dc:creator>
  <cp:keywords/>
  <cp:lastModifiedBy>Alexey Muntyan</cp:lastModifiedBy>
  <cp:revision>2</cp:revision>
  <cp:lastPrinted>2009-11-16T16:31:00Z</cp:lastPrinted>
  <dcterms:created xsi:type="dcterms:W3CDTF">2023-06-15T17:54:00Z</dcterms:created>
  <dcterms:modified xsi:type="dcterms:W3CDTF">2023-06-15T17:54:00Z</dcterms:modified>
</cp:coreProperties>
</file>